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6BC" w:rsidRPr="0031138C" w:rsidRDefault="008216BC" w:rsidP="00FF64B1">
      <w:pPr>
        <w:spacing w:line="360" w:lineRule="auto"/>
        <w:jc w:val="center"/>
        <w:rPr>
          <w:rFonts w:eastAsia="方正小标宋简体"/>
          <w:sz w:val="44"/>
          <w:szCs w:val="44"/>
        </w:rPr>
      </w:pPr>
      <w:r w:rsidRPr="0031138C">
        <w:rPr>
          <w:rFonts w:eastAsia="方正小标宋简体" w:hint="eastAsia"/>
          <w:sz w:val="44"/>
          <w:szCs w:val="44"/>
        </w:rPr>
        <w:t>顺德区古村落</w:t>
      </w:r>
      <w:r w:rsidR="00F844F8">
        <w:rPr>
          <w:rFonts w:eastAsia="方正小标宋简体" w:hint="eastAsia"/>
          <w:sz w:val="44"/>
          <w:szCs w:val="44"/>
        </w:rPr>
        <w:t>文化</w:t>
      </w:r>
      <w:r w:rsidRPr="0031138C">
        <w:rPr>
          <w:rFonts w:eastAsia="方正小标宋简体" w:hint="eastAsia"/>
          <w:sz w:val="44"/>
          <w:szCs w:val="44"/>
        </w:rPr>
        <w:t>升级</w:t>
      </w:r>
      <w:r w:rsidR="00F26370">
        <w:rPr>
          <w:rFonts w:eastAsia="方正小标宋简体" w:hint="eastAsia"/>
          <w:sz w:val="44"/>
          <w:szCs w:val="44"/>
        </w:rPr>
        <w:t>方案</w:t>
      </w:r>
    </w:p>
    <w:p w:rsidR="008216BC" w:rsidRDefault="008216BC" w:rsidP="00FF64B1">
      <w:pPr>
        <w:spacing w:line="360" w:lineRule="auto"/>
        <w:rPr>
          <w:rFonts w:ascii="华文仿宋" w:eastAsia="华文仿宋" w:hAnsi="华文仿宋"/>
          <w:sz w:val="30"/>
          <w:szCs w:val="30"/>
        </w:rPr>
      </w:pPr>
    </w:p>
    <w:p w:rsidR="00F26370" w:rsidRDefault="00581813" w:rsidP="00FF64B1">
      <w:pPr>
        <w:spacing w:line="360" w:lineRule="auto"/>
        <w:ind w:firstLineChars="200" w:firstLine="640"/>
        <w:rPr>
          <w:rFonts w:eastAsia="仿宋_GB2312"/>
          <w:sz w:val="32"/>
          <w:szCs w:val="32"/>
        </w:rPr>
      </w:pPr>
      <w:r w:rsidRPr="0031138C">
        <w:rPr>
          <w:rFonts w:eastAsia="仿宋_GB2312" w:hint="eastAsia"/>
          <w:sz w:val="32"/>
          <w:szCs w:val="32"/>
        </w:rPr>
        <w:t>根据《</w:t>
      </w:r>
      <w:r w:rsidRPr="0031138C">
        <w:rPr>
          <w:rFonts w:eastAsia="仿宋_GB2312" w:hint="eastAsia"/>
          <w:sz w:val="32"/>
          <w:szCs w:val="32"/>
        </w:rPr>
        <w:t>30</w:t>
      </w:r>
      <w:r w:rsidRPr="0031138C">
        <w:rPr>
          <w:rFonts w:eastAsia="仿宋_GB2312" w:hint="eastAsia"/>
          <w:sz w:val="32"/>
          <w:szCs w:val="32"/>
        </w:rPr>
        <w:t>个特色古村落宜居示范与活化升级</w:t>
      </w:r>
      <w:r w:rsidRPr="0031138C">
        <w:rPr>
          <w:rFonts w:eastAsia="仿宋_GB2312" w:hint="eastAsia"/>
          <w:sz w:val="32"/>
          <w:szCs w:val="32"/>
        </w:rPr>
        <w:t>2014-2016</w:t>
      </w:r>
      <w:r w:rsidRPr="0031138C">
        <w:rPr>
          <w:rFonts w:eastAsia="仿宋_GB2312" w:hint="eastAsia"/>
          <w:sz w:val="32"/>
          <w:szCs w:val="32"/>
        </w:rPr>
        <w:t>年工作指导意见》（</w:t>
      </w:r>
      <w:proofErr w:type="gramStart"/>
      <w:r w:rsidRPr="0031138C">
        <w:rPr>
          <w:rFonts w:eastAsia="仿宋_GB2312" w:hint="eastAsia"/>
          <w:sz w:val="32"/>
          <w:szCs w:val="32"/>
        </w:rPr>
        <w:t>佛建管</w:t>
      </w:r>
      <w:proofErr w:type="gramEnd"/>
      <w:r w:rsidRPr="0031138C">
        <w:rPr>
          <w:rFonts w:eastAsia="仿宋_GB2312" w:hint="eastAsia"/>
          <w:sz w:val="32"/>
          <w:szCs w:val="32"/>
        </w:rPr>
        <w:t>〔</w:t>
      </w:r>
      <w:r w:rsidRPr="0031138C">
        <w:rPr>
          <w:rFonts w:eastAsia="仿宋_GB2312" w:hint="eastAsia"/>
          <w:sz w:val="32"/>
          <w:szCs w:val="32"/>
        </w:rPr>
        <w:t>2014</w:t>
      </w:r>
      <w:r w:rsidRPr="0031138C">
        <w:rPr>
          <w:rFonts w:eastAsia="仿宋_GB2312" w:hint="eastAsia"/>
          <w:sz w:val="32"/>
          <w:szCs w:val="32"/>
        </w:rPr>
        <w:t>〕</w:t>
      </w:r>
      <w:r w:rsidRPr="0031138C">
        <w:rPr>
          <w:rFonts w:eastAsia="仿宋_GB2312" w:hint="eastAsia"/>
          <w:sz w:val="32"/>
          <w:szCs w:val="32"/>
        </w:rPr>
        <w:t>198</w:t>
      </w:r>
      <w:r w:rsidRPr="0031138C">
        <w:rPr>
          <w:rFonts w:eastAsia="仿宋_GB2312" w:hint="eastAsia"/>
          <w:sz w:val="32"/>
          <w:szCs w:val="32"/>
        </w:rPr>
        <w:t>号）、《</w:t>
      </w:r>
      <w:r w:rsidR="0031138C" w:rsidRPr="0031138C">
        <w:rPr>
          <w:rFonts w:eastAsia="仿宋_GB2312" w:hint="eastAsia"/>
          <w:sz w:val="32"/>
          <w:szCs w:val="32"/>
        </w:rPr>
        <w:t>古村落保护与利用指南及日常管理要求</w:t>
      </w:r>
      <w:r w:rsidRPr="0031138C">
        <w:rPr>
          <w:rFonts w:eastAsia="仿宋_GB2312" w:hint="eastAsia"/>
          <w:sz w:val="32"/>
          <w:szCs w:val="32"/>
        </w:rPr>
        <w:t>》（佛文物〔</w:t>
      </w:r>
      <w:r w:rsidRPr="0031138C">
        <w:rPr>
          <w:rFonts w:eastAsia="仿宋_GB2312" w:hint="eastAsia"/>
          <w:sz w:val="32"/>
          <w:szCs w:val="32"/>
        </w:rPr>
        <w:t>2015</w:t>
      </w:r>
      <w:r w:rsidRPr="0031138C">
        <w:rPr>
          <w:rFonts w:eastAsia="仿宋_GB2312" w:hint="eastAsia"/>
          <w:sz w:val="32"/>
          <w:szCs w:val="32"/>
        </w:rPr>
        <w:t>〕</w:t>
      </w:r>
      <w:r w:rsidRPr="0031138C">
        <w:rPr>
          <w:rFonts w:eastAsia="仿宋_GB2312" w:hint="eastAsia"/>
          <w:sz w:val="32"/>
          <w:szCs w:val="32"/>
        </w:rPr>
        <w:t>28</w:t>
      </w:r>
      <w:r w:rsidRPr="0031138C">
        <w:rPr>
          <w:rFonts w:eastAsia="仿宋_GB2312" w:hint="eastAsia"/>
          <w:sz w:val="32"/>
          <w:szCs w:val="32"/>
        </w:rPr>
        <w:t>号）、《顺德区特色古村落宜居示范与活化升级实施方案》（</w:t>
      </w:r>
      <w:proofErr w:type="gramStart"/>
      <w:r w:rsidRPr="0031138C">
        <w:rPr>
          <w:rFonts w:eastAsia="仿宋_GB2312" w:hint="eastAsia"/>
          <w:sz w:val="32"/>
          <w:szCs w:val="32"/>
        </w:rPr>
        <w:t>顺建函</w:t>
      </w:r>
      <w:proofErr w:type="gramEnd"/>
      <w:r w:rsidRPr="0031138C">
        <w:rPr>
          <w:rFonts w:eastAsia="仿宋_GB2312" w:hint="eastAsia"/>
          <w:sz w:val="32"/>
          <w:szCs w:val="32"/>
        </w:rPr>
        <w:t>〔</w:t>
      </w:r>
      <w:r w:rsidRPr="0031138C">
        <w:rPr>
          <w:rFonts w:eastAsia="仿宋_GB2312"/>
          <w:sz w:val="32"/>
          <w:szCs w:val="32"/>
        </w:rPr>
        <w:t>2015</w:t>
      </w:r>
      <w:r w:rsidRPr="0031138C">
        <w:rPr>
          <w:rFonts w:eastAsia="仿宋_GB2312" w:hint="eastAsia"/>
          <w:sz w:val="32"/>
          <w:szCs w:val="32"/>
        </w:rPr>
        <w:t>〕</w:t>
      </w:r>
      <w:r w:rsidRPr="0031138C">
        <w:rPr>
          <w:rFonts w:eastAsia="仿宋_GB2312"/>
          <w:sz w:val="32"/>
          <w:szCs w:val="32"/>
        </w:rPr>
        <w:t>181</w:t>
      </w:r>
      <w:r w:rsidRPr="0031138C">
        <w:rPr>
          <w:rFonts w:eastAsia="仿宋_GB2312" w:hint="eastAsia"/>
          <w:sz w:val="32"/>
          <w:szCs w:val="32"/>
        </w:rPr>
        <w:t>号）</w:t>
      </w:r>
      <w:r w:rsidR="000E1CD9" w:rsidRPr="0031138C">
        <w:rPr>
          <w:rFonts w:eastAsia="仿宋_GB2312" w:hint="eastAsia"/>
          <w:sz w:val="32"/>
          <w:szCs w:val="32"/>
        </w:rPr>
        <w:t>等文件要求，</w:t>
      </w:r>
      <w:r w:rsidR="00F26370" w:rsidRPr="00F26370">
        <w:rPr>
          <w:rFonts w:eastAsia="仿宋_GB2312" w:hint="eastAsia"/>
          <w:sz w:val="32"/>
          <w:szCs w:val="32"/>
        </w:rPr>
        <w:t>为加快推进我区</w:t>
      </w:r>
      <w:r w:rsidR="00F26370" w:rsidRPr="00F26370">
        <w:rPr>
          <w:rFonts w:eastAsia="仿宋_GB2312" w:hint="eastAsia"/>
          <w:sz w:val="32"/>
          <w:szCs w:val="32"/>
        </w:rPr>
        <w:t>8</w:t>
      </w:r>
      <w:r w:rsidR="00F26370" w:rsidRPr="00F26370">
        <w:rPr>
          <w:rFonts w:eastAsia="仿宋_GB2312" w:hint="eastAsia"/>
          <w:sz w:val="32"/>
          <w:szCs w:val="32"/>
        </w:rPr>
        <w:t>个特色古村落的文化活化升级工作，进一步挖掘我区古村落的文化内涵，加快古村落特色文化产业发展</w:t>
      </w:r>
      <w:r w:rsidR="00F26370">
        <w:rPr>
          <w:rFonts w:eastAsia="仿宋_GB2312" w:hint="eastAsia"/>
          <w:sz w:val="32"/>
          <w:szCs w:val="32"/>
        </w:rPr>
        <w:t>，</w:t>
      </w:r>
      <w:r w:rsidR="00F26370" w:rsidRPr="00F26370">
        <w:rPr>
          <w:rFonts w:eastAsia="仿宋_GB2312" w:hint="eastAsia"/>
          <w:sz w:val="32"/>
          <w:szCs w:val="32"/>
        </w:rPr>
        <w:t>制定</w:t>
      </w:r>
      <w:r w:rsidR="00F26370" w:rsidRPr="00F26370">
        <w:rPr>
          <w:rFonts w:eastAsia="仿宋_GB2312" w:hint="eastAsia"/>
          <w:sz w:val="32"/>
          <w:szCs w:val="32"/>
        </w:rPr>
        <w:t>2015-2016</w:t>
      </w:r>
      <w:r w:rsidR="00F26370" w:rsidRPr="00F26370">
        <w:rPr>
          <w:rFonts w:eastAsia="仿宋_GB2312" w:hint="eastAsia"/>
          <w:sz w:val="32"/>
          <w:szCs w:val="32"/>
        </w:rPr>
        <w:t>年</w:t>
      </w:r>
      <w:r w:rsidR="000412EE">
        <w:rPr>
          <w:rFonts w:eastAsia="仿宋_GB2312" w:hint="eastAsia"/>
          <w:sz w:val="32"/>
          <w:szCs w:val="32"/>
        </w:rPr>
        <w:t>顺德区古村落文化升级</w:t>
      </w:r>
      <w:r w:rsidR="00F26370" w:rsidRPr="00F26370">
        <w:rPr>
          <w:rFonts w:eastAsia="仿宋_GB2312" w:hint="eastAsia"/>
          <w:sz w:val="32"/>
          <w:szCs w:val="32"/>
        </w:rPr>
        <w:t>方案。</w:t>
      </w:r>
    </w:p>
    <w:p w:rsidR="00F26370" w:rsidRPr="00C50EC4" w:rsidRDefault="00F26370" w:rsidP="00C50EC4">
      <w:pPr>
        <w:pStyle w:val="NewNewNewNewNewNew"/>
        <w:numPr>
          <w:ilvl w:val="0"/>
          <w:numId w:val="4"/>
        </w:numPr>
        <w:spacing w:line="360" w:lineRule="auto"/>
        <w:ind w:firstLineChars="200" w:firstLine="723"/>
        <w:rPr>
          <w:rFonts w:eastAsia="仿宋_GB2312"/>
          <w:b/>
          <w:sz w:val="36"/>
          <w:szCs w:val="36"/>
        </w:rPr>
      </w:pPr>
      <w:r w:rsidRPr="00C50EC4">
        <w:rPr>
          <w:rFonts w:eastAsia="仿宋_GB2312" w:hint="eastAsia"/>
          <w:b/>
          <w:sz w:val="36"/>
          <w:szCs w:val="36"/>
        </w:rPr>
        <w:t>文化升级总目标</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w:t>
      </w:r>
      <w:r w:rsidRPr="00F26370">
        <w:rPr>
          <w:rFonts w:eastAsia="仿宋_GB2312" w:hint="eastAsia"/>
          <w:sz w:val="32"/>
          <w:szCs w:val="32"/>
        </w:rPr>
        <w:t>通过为期两年的特色古村落宜居示范与活化升级工作，特别是古村落文化活化升级工作，实现深入挖掘古村落历史文化内涵，形成特色文化品牌，提升古村落文化价值，加强古村落文化遗产保护，加快古村落特色文化产业发展的总目标。</w:t>
      </w:r>
    </w:p>
    <w:p w:rsidR="00F26370" w:rsidRPr="00C50EC4" w:rsidRDefault="00F26370" w:rsidP="00C50EC4">
      <w:pPr>
        <w:pStyle w:val="NewNewNewNewNewNew"/>
        <w:numPr>
          <w:ilvl w:val="0"/>
          <w:numId w:val="4"/>
        </w:numPr>
        <w:spacing w:line="360" w:lineRule="auto"/>
        <w:ind w:firstLineChars="200" w:firstLine="723"/>
        <w:rPr>
          <w:rFonts w:eastAsia="仿宋_GB2312"/>
          <w:b/>
          <w:sz w:val="36"/>
          <w:szCs w:val="36"/>
        </w:rPr>
      </w:pPr>
      <w:r w:rsidRPr="00C50EC4">
        <w:rPr>
          <w:rFonts w:eastAsia="仿宋_GB2312" w:hint="eastAsia"/>
          <w:b/>
          <w:sz w:val="36"/>
          <w:szCs w:val="36"/>
        </w:rPr>
        <w:t>部门分工</w:t>
      </w:r>
    </w:p>
    <w:p w:rsidR="00F26370" w:rsidRPr="00C50EC4" w:rsidRDefault="00F26370" w:rsidP="00FF64B1">
      <w:pPr>
        <w:pStyle w:val="NewNewNewNewNewNew"/>
        <w:spacing w:line="360" w:lineRule="auto"/>
        <w:ind w:leftChars="200" w:left="420"/>
        <w:rPr>
          <w:rFonts w:eastAsia="仿宋_GB2312"/>
          <w:b/>
          <w:sz w:val="32"/>
          <w:szCs w:val="32"/>
        </w:rPr>
      </w:pPr>
      <w:r w:rsidRPr="00C50EC4">
        <w:rPr>
          <w:rFonts w:eastAsia="仿宋_GB2312" w:hint="eastAsia"/>
          <w:b/>
          <w:sz w:val="32"/>
          <w:szCs w:val="32"/>
        </w:rPr>
        <w:t>（一）区文化体育局</w:t>
      </w:r>
    </w:p>
    <w:p w:rsidR="00F26370" w:rsidRPr="00F26370" w:rsidRDefault="00F26370" w:rsidP="00FF64B1">
      <w:pPr>
        <w:pStyle w:val="NewNewNewNewNewNew"/>
        <w:spacing w:line="360" w:lineRule="auto"/>
        <w:ind w:firstLineChars="200" w:firstLine="640"/>
        <w:rPr>
          <w:rFonts w:eastAsia="仿宋_GB2312"/>
          <w:sz w:val="32"/>
          <w:szCs w:val="32"/>
        </w:rPr>
      </w:pPr>
      <w:r>
        <w:rPr>
          <w:rFonts w:eastAsia="仿宋_GB2312" w:hint="eastAsia"/>
          <w:sz w:val="32"/>
          <w:szCs w:val="32"/>
        </w:rPr>
        <w:t>根据市文广新局工作内容，调动区博物馆、图书馆、文艺发展中心</w:t>
      </w:r>
      <w:r w:rsidRPr="00F26370">
        <w:rPr>
          <w:rFonts w:eastAsia="仿宋_GB2312" w:hint="eastAsia"/>
          <w:sz w:val="32"/>
          <w:szCs w:val="32"/>
        </w:rPr>
        <w:t>、非</w:t>
      </w:r>
      <w:proofErr w:type="gramStart"/>
      <w:r w:rsidRPr="00F26370">
        <w:rPr>
          <w:rFonts w:eastAsia="仿宋_GB2312" w:hint="eastAsia"/>
          <w:sz w:val="32"/>
          <w:szCs w:val="32"/>
        </w:rPr>
        <w:t>遗中心</w:t>
      </w:r>
      <w:proofErr w:type="gramEnd"/>
      <w:r w:rsidRPr="00F26370">
        <w:rPr>
          <w:rFonts w:eastAsia="仿宋_GB2312" w:hint="eastAsia"/>
          <w:sz w:val="32"/>
          <w:szCs w:val="32"/>
        </w:rPr>
        <w:t>力量，配合开展对应的相关工作，落实各区文化活化升级所需配套资金。</w:t>
      </w:r>
    </w:p>
    <w:p w:rsidR="00F26370" w:rsidRPr="00F26370" w:rsidRDefault="00F26370" w:rsidP="00FF64B1">
      <w:pPr>
        <w:pStyle w:val="NewNewNewNewNewNew"/>
        <w:spacing w:line="360" w:lineRule="auto"/>
        <w:ind w:firstLineChars="200" w:firstLine="640"/>
        <w:rPr>
          <w:rFonts w:eastAsia="仿宋_GB2312"/>
          <w:sz w:val="32"/>
          <w:szCs w:val="32"/>
        </w:rPr>
      </w:pPr>
      <w:r w:rsidRPr="00F26370">
        <w:rPr>
          <w:rFonts w:eastAsia="仿宋_GB2312" w:hint="eastAsia"/>
          <w:sz w:val="32"/>
          <w:szCs w:val="32"/>
        </w:rPr>
        <w:lastRenderedPageBreak/>
        <w:t>1.</w:t>
      </w:r>
      <w:r w:rsidRPr="00F26370">
        <w:rPr>
          <w:rFonts w:eastAsia="仿宋_GB2312" w:hint="eastAsia"/>
          <w:sz w:val="32"/>
          <w:szCs w:val="32"/>
        </w:rPr>
        <w:t>指导和</w:t>
      </w:r>
      <w:proofErr w:type="gramStart"/>
      <w:r w:rsidRPr="00F26370">
        <w:rPr>
          <w:rFonts w:eastAsia="仿宋_GB2312" w:hint="eastAsia"/>
          <w:sz w:val="32"/>
          <w:szCs w:val="32"/>
        </w:rPr>
        <w:t>协助各古村落</w:t>
      </w:r>
      <w:proofErr w:type="gramEnd"/>
      <w:r w:rsidRPr="00F26370">
        <w:rPr>
          <w:rFonts w:eastAsia="仿宋_GB2312" w:hint="eastAsia"/>
          <w:sz w:val="32"/>
          <w:szCs w:val="32"/>
        </w:rPr>
        <w:t>开展历史文献、资料的收集、整理和编印工作。</w:t>
      </w:r>
    </w:p>
    <w:p w:rsidR="00F26370" w:rsidRPr="00F26370" w:rsidRDefault="00F26370" w:rsidP="00FF64B1">
      <w:pPr>
        <w:pStyle w:val="NewNewNewNewNewNew"/>
        <w:spacing w:line="360" w:lineRule="auto"/>
        <w:ind w:firstLineChars="200" w:firstLine="640"/>
        <w:rPr>
          <w:rFonts w:eastAsia="仿宋_GB2312"/>
          <w:sz w:val="32"/>
          <w:szCs w:val="32"/>
        </w:rPr>
      </w:pPr>
      <w:r w:rsidRPr="00F26370">
        <w:rPr>
          <w:rFonts w:eastAsia="仿宋_GB2312" w:hint="eastAsia"/>
          <w:sz w:val="32"/>
          <w:szCs w:val="32"/>
        </w:rPr>
        <w:t>2.</w:t>
      </w:r>
      <w:r w:rsidRPr="00F26370">
        <w:rPr>
          <w:rFonts w:eastAsia="仿宋_GB2312" w:hint="eastAsia"/>
          <w:sz w:val="32"/>
          <w:szCs w:val="32"/>
        </w:rPr>
        <w:t>根据各类文体设施的规范要求</w:t>
      </w:r>
      <w:r w:rsidRPr="00F26370">
        <w:rPr>
          <w:rFonts w:eastAsia="仿宋_GB2312" w:hint="eastAsia"/>
          <w:sz w:val="32"/>
          <w:szCs w:val="32"/>
        </w:rPr>
        <w:t>,</w:t>
      </w:r>
      <w:r w:rsidRPr="00F26370">
        <w:rPr>
          <w:rFonts w:eastAsia="仿宋_GB2312" w:hint="eastAsia"/>
          <w:sz w:val="32"/>
          <w:szCs w:val="32"/>
        </w:rPr>
        <w:t>指导和协助本区古村落村史馆、名人馆及其它文体设施的建设。</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3.</w:t>
      </w:r>
      <w:r w:rsidRPr="00F26370">
        <w:rPr>
          <w:rFonts w:eastAsia="仿宋_GB2312" w:hint="eastAsia"/>
          <w:sz w:val="32"/>
          <w:szCs w:val="32"/>
        </w:rPr>
        <w:t>对本区古村落的文保单位、登录文物和历史建筑进行登记和普查，指导开展修缮工作。</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4.</w:t>
      </w:r>
      <w:proofErr w:type="gramStart"/>
      <w:r w:rsidRPr="00F26370">
        <w:rPr>
          <w:rFonts w:eastAsia="仿宋_GB2312" w:hint="eastAsia"/>
          <w:sz w:val="32"/>
          <w:szCs w:val="32"/>
        </w:rPr>
        <w:t>指导各古村落</w:t>
      </w:r>
      <w:proofErr w:type="gramEnd"/>
      <w:r w:rsidRPr="00F26370">
        <w:rPr>
          <w:rFonts w:eastAsia="仿宋_GB2312" w:hint="eastAsia"/>
          <w:sz w:val="32"/>
          <w:szCs w:val="32"/>
        </w:rPr>
        <w:t>开展或恢复传统民俗活动、节庆活动。策划</w:t>
      </w:r>
      <w:r>
        <w:rPr>
          <w:rFonts w:eastAsia="仿宋_GB2312" w:hint="eastAsia"/>
          <w:sz w:val="32"/>
          <w:szCs w:val="32"/>
        </w:rPr>
        <w:t>开展</w:t>
      </w:r>
      <w:r w:rsidRPr="00F26370">
        <w:rPr>
          <w:rFonts w:eastAsia="仿宋_GB2312" w:hint="eastAsia"/>
          <w:sz w:val="32"/>
          <w:szCs w:val="32"/>
        </w:rPr>
        <w:t>高层次</w:t>
      </w:r>
      <w:r>
        <w:rPr>
          <w:rFonts w:eastAsia="仿宋_GB2312" w:hint="eastAsia"/>
          <w:sz w:val="32"/>
          <w:szCs w:val="32"/>
        </w:rPr>
        <w:t>的</w:t>
      </w:r>
      <w:r w:rsidRPr="00F26370">
        <w:rPr>
          <w:rFonts w:eastAsia="仿宋_GB2312" w:hint="eastAsia"/>
          <w:sz w:val="32"/>
          <w:szCs w:val="32"/>
        </w:rPr>
        <w:t>文化活动。</w:t>
      </w:r>
    </w:p>
    <w:p w:rsidR="00F26370" w:rsidRPr="00F26370" w:rsidRDefault="00F26370" w:rsidP="00FF64B1">
      <w:pPr>
        <w:pStyle w:val="NewNewNewNewNewNew"/>
        <w:spacing w:line="360" w:lineRule="auto"/>
        <w:ind w:firstLineChars="200" w:firstLine="640"/>
        <w:rPr>
          <w:rFonts w:eastAsia="仿宋_GB2312"/>
          <w:sz w:val="32"/>
          <w:szCs w:val="32"/>
        </w:rPr>
      </w:pPr>
      <w:r w:rsidRPr="00F26370">
        <w:rPr>
          <w:rFonts w:eastAsia="仿宋_GB2312" w:hint="eastAsia"/>
          <w:sz w:val="32"/>
          <w:szCs w:val="32"/>
        </w:rPr>
        <w:t>5.</w:t>
      </w:r>
      <w:r w:rsidRPr="00F26370">
        <w:rPr>
          <w:rFonts w:eastAsia="仿宋_GB2312" w:hint="eastAsia"/>
          <w:sz w:val="32"/>
          <w:szCs w:val="32"/>
        </w:rPr>
        <w:t>组织开展古村落保护、传承、活化的专题考察，学习借鉴先进经验。</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6.</w:t>
      </w:r>
      <w:r w:rsidRPr="00F26370">
        <w:rPr>
          <w:rFonts w:eastAsia="仿宋_GB2312" w:hint="eastAsia"/>
          <w:sz w:val="32"/>
          <w:szCs w:val="32"/>
        </w:rPr>
        <w:t>开展古村落讲解员和文化志愿者培训。</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7.</w:t>
      </w:r>
      <w:r w:rsidRPr="00F26370">
        <w:rPr>
          <w:rFonts w:eastAsia="仿宋_GB2312" w:hint="eastAsia"/>
          <w:sz w:val="32"/>
          <w:szCs w:val="32"/>
        </w:rPr>
        <w:t>指导各区开展典型村落的建设，树立典型，总结经验，进行全市推广。</w:t>
      </w:r>
    </w:p>
    <w:p w:rsidR="00F26370" w:rsidRPr="00F26370" w:rsidRDefault="00F26370" w:rsidP="00FF64B1">
      <w:pPr>
        <w:pStyle w:val="NewNewNewNewNewNew"/>
        <w:spacing w:line="360" w:lineRule="auto"/>
        <w:ind w:firstLineChars="200" w:firstLine="640"/>
        <w:rPr>
          <w:rFonts w:eastAsia="仿宋_GB2312"/>
          <w:sz w:val="32"/>
          <w:szCs w:val="32"/>
        </w:rPr>
      </w:pPr>
      <w:r>
        <w:rPr>
          <w:rFonts w:eastAsia="仿宋_GB2312" w:hint="eastAsia"/>
          <w:sz w:val="32"/>
          <w:szCs w:val="32"/>
        </w:rPr>
        <w:t>8</w:t>
      </w:r>
      <w:r w:rsidRPr="00F26370">
        <w:rPr>
          <w:rFonts w:eastAsia="仿宋_GB2312" w:hint="eastAsia"/>
          <w:sz w:val="32"/>
          <w:szCs w:val="32"/>
        </w:rPr>
        <w:t>.</w:t>
      </w:r>
      <w:r w:rsidRPr="00F26370">
        <w:rPr>
          <w:rFonts w:eastAsia="仿宋_GB2312" w:hint="eastAsia"/>
          <w:sz w:val="32"/>
          <w:szCs w:val="32"/>
        </w:rPr>
        <w:t>成立古村落文化类专家委员会，负责古村落文化活化升级的咨询、评审，指导古村落建立村史馆、名人馆等文化设施，指导古村落进行文物修缮，指导古村落开展各类文化活动。</w:t>
      </w:r>
    </w:p>
    <w:p w:rsidR="00F26370" w:rsidRPr="00F26370" w:rsidRDefault="00F26370" w:rsidP="00FF64B1">
      <w:pPr>
        <w:pStyle w:val="NewNewNewNewNewNew"/>
        <w:spacing w:line="360" w:lineRule="auto"/>
        <w:ind w:firstLineChars="200" w:firstLine="640"/>
        <w:rPr>
          <w:rFonts w:eastAsia="仿宋_GB2312"/>
          <w:sz w:val="32"/>
          <w:szCs w:val="32"/>
        </w:rPr>
      </w:pPr>
      <w:r>
        <w:rPr>
          <w:rFonts w:eastAsia="仿宋_GB2312" w:hint="eastAsia"/>
          <w:sz w:val="32"/>
          <w:szCs w:val="32"/>
        </w:rPr>
        <w:t>9</w:t>
      </w:r>
      <w:r w:rsidRPr="00F26370">
        <w:rPr>
          <w:rFonts w:eastAsia="仿宋_GB2312" w:hint="eastAsia"/>
          <w:sz w:val="32"/>
          <w:szCs w:val="32"/>
        </w:rPr>
        <w:t>.</w:t>
      </w:r>
      <w:r w:rsidRPr="00F26370">
        <w:rPr>
          <w:rFonts w:eastAsia="仿宋_GB2312" w:hint="eastAsia"/>
          <w:sz w:val="32"/>
          <w:szCs w:val="32"/>
        </w:rPr>
        <w:t>配合落实本区古村落文化活化升级财政配套资金。</w:t>
      </w:r>
    </w:p>
    <w:p w:rsidR="00F26370" w:rsidRPr="00C50EC4" w:rsidRDefault="00C50EC4" w:rsidP="00FF64B1">
      <w:pPr>
        <w:pStyle w:val="NewNewNewNewNewNew"/>
        <w:spacing w:line="360" w:lineRule="auto"/>
        <w:ind w:leftChars="200" w:left="420"/>
        <w:rPr>
          <w:rFonts w:eastAsia="仿宋_GB2312"/>
          <w:b/>
          <w:sz w:val="32"/>
          <w:szCs w:val="32"/>
        </w:rPr>
      </w:pPr>
      <w:r w:rsidRPr="00C50EC4">
        <w:rPr>
          <w:rFonts w:eastAsia="仿宋_GB2312" w:hint="eastAsia"/>
          <w:b/>
          <w:sz w:val="32"/>
          <w:szCs w:val="32"/>
        </w:rPr>
        <w:t>（二</w:t>
      </w:r>
      <w:r w:rsidR="00F26370" w:rsidRPr="00C50EC4">
        <w:rPr>
          <w:rFonts w:eastAsia="仿宋_GB2312" w:hint="eastAsia"/>
          <w:b/>
          <w:sz w:val="32"/>
          <w:szCs w:val="32"/>
        </w:rPr>
        <w:t>）各镇政府（街道办事处）及镇街文化部门</w:t>
      </w:r>
    </w:p>
    <w:p w:rsidR="00F26370" w:rsidRPr="00F26370" w:rsidRDefault="00F26370" w:rsidP="00FF64B1">
      <w:pPr>
        <w:pStyle w:val="NewNewNewNewNewNew"/>
        <w:spacing w:line="360" w:lineRule="auto"/>
        <w:ind w:firstLineChars="200" w:firstLine="640"/>
        <w:rPr>
          <w:rFonts w:eastAsia="仿宋_GB2312"/>
          <w:sz w:val="32"/>
          <w:szCs w:val="32"/>
        </w:rPr>
      </w:pPr>
      <w:r w:rsidRPr="00F26370">
        <w:rPr>
          <w:rFonts w:eastAsia="仿宋_GB2312" w:hint="eastAsia"/>
          <w:sz w:val="32"/>
          <w:szCs w:val="32"/>
        </w:rPr>
        <w:t>各镇政府（街道办事处）及镇街文化部门根据市、区文化部门的工作要求，调动镇或街道的各类人力、物力资源，配合开展相应工作，落实古村落文化活化升级镇街财政配套</w:t>
      </w:r>
      <w:r w:rsidRPr="00F26370">
        <w:rPr>
          <w:rFonts w:eastAsia="仿宋_GB2312" w:hint="eastAsia"/>
          <w:sz w:val="32"/>
          <w:szCs w:val="32"/>
        </w:rPr>
        <w:lastRenderedPageBreak/>
        <w:t>资金。</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1.</w:t>
      </w:r>
      <w:r w:rsidRPr="00F26370">
        <w:rPr>
          <w:rFonts w:eastAsia="仿宋_GB2312" w:hint="eastAsia"/>
          <w:sz w:val="32"/>
          <w:szCs w:val="32"/>
        </w:rPr>
        <w:t>根据各类文体设施的规范要求</w:t>
      </w:r>
      <w:r w:rsidRPr="00F26370">
        <w:rPr>
          <w:rFonts w:eastAsia="仿宋_GB2312" w:hint="eastAsia"/>
          <w:sz w:val="32"/>
          <w:szCs w:val="32"/>
        </w:rPr>
        <w:t>,</w:t>
      </w:r>
      <w:r w:rsidRPr="00F26370">
        <w:rPr>
          <w:rFonts w:eastAsia="仿宋_GB2312" w:hint="eastAsia"/>
          <w:sz w:val="32"/>
          <w:szCs w:val="32"/>
        </w:rPr>
        <w:t>协助</w:t>
      </w:r>
      <w:proofErr w:type="gramStart"/>
      <w:r w:rsidRPr="00F26370">
        <w:rPr>
          <w:rFonts w:eastAsia="仿宋_GB2312" w:hint="eastAsia"/>
          <w:sz w:val="32"/>
          <w:szCs w:val="32"/>
        </w:rPr>
        <w:t>本镇街古村落</w:t>
      </w:r>
      <w:proofErr w:type="gramEnd"/>
      <w:r w:rsidRPr="00F26370">
        <w:rPr>
          <w:rFonts w:eastAsia="仿宋_GB2312" w:hint="eastAsia"/>
          <w:sz w:val="32"/>
          <w:szCs w:val="32"/>
        </w:rPr>
        <w:t>村史馆、名人馆及其它文体设施的建设。</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2.</w:t>
      </w:r>
      <w:proofErr w:type="gramStart"/>
      <w:r w:rsidRPr="00F26370">
        <w:rPr>
          <w:rFonts w:eastAsia="仿宋_GB2312" w:hint="eastAsia"/>
          <w:sz w:val="32"/>
          <w:szCs w:val="32"/>
        </w:rPr>
        <w:t>协助各古村落</w:t>
      </w:r>
      <w:proofErr w:type="gramEnd"/>
      <w:r w:rsidRPr="00F26370">
        <w:rPr>
          <w:rFonts w:eastAsia="仿宋_GB2312" w:hint="eastAsia"/>
          <w:sz w:val="32"/>
          <w:szCs w:val="32"/>
        </w:rPr>
        <w:t>进行各级文保单位、登录文物和历史建筑的登记和修缮。</w:t>
      </w:r>
    </w:p>
    <w:p w:rsidR="00F26370" w:rsidRPr="00F26370" w:rsidRDefault="00F26370" w:rsidP="00FF64B1">
      <w:pPr>
        <w:pStyle w:val="NewNewNewNewNewNew"/>
        <w:spacing w:line="360" w:lineRule="auto"/>
        <w:ind w:firstLineChars="200" w:firstLine="640"/>
        <w:rPr>
          <w:rFonts w:eastAsia="仿宋_GB2312"/>
          <w:sz w:val="32"/>
          <w:szCs w:val="32"/>
        </w:rPr>
      </w:pPr>
      <w:r w:rsidRPr="00F26370">
        <w:rPr>
          <w:rFonts w:eastAsia="仿宋_GB2312" w:hint="eastAsia"/>
          <w:sz w:val="32"/>
          <w:szCs w:val="32"/>
        </w:rPr>
        <w:t>3.</w:t>
      </w:r>
      <w:r w:rsidRPr="00F26370">
        <w:rPr>
          <w:rFonts w:eastAsia="仿宋_GB2312" w:hint="eastAsia"/>
          <w:sz w:val="32"/>
          <w:szCs w:val="32"/>
        </w:rPr>
        <w:t>指导、</w:t>
      </w:r>
      <w:proofErr w:type="gramStart"/>
      <w:r w:rsidRPr="00F26370">
        <w:rPr>
          <w:rFonts w:eastAsia="仿宋_GB2312" w:hint="eastAsia"/>
          <w:sz w:val="32"/>
          <w:szCs w:val="32"/>
        </w:rPr>
        <w:t>协助各古村落</w:t>
      </w:r>
      <w:proofErr w:type="gramEnd"/>
      <w:r w:rsidRPr="00F26370">
        <w:rPr>
          <w:rFonts w:eastAsia="仿宋_GB2312" w:hint="eastAsia"/>
          <w:sz w:val="32"/>
          <w:szCs w:val="32"/>
        </w:rPr>
        <w:t>开展或恢复传统民俗活动、节庆活动。</w:t>
      </w:r>
    </w:p>
    <w:p w:rsidR="00F26370" w:rsidRDefault="00F26370" w:rsidP="00FF64B1">
      <w:pPr>
        <w:pStyle w:val="NewNewNewNewNewNew"/>
        <w:spacing w:line="360" w:lineRule="auto"/>
        <w:ind w:firstLineChars="200" w:firstLine="640"/>
        <w:rPr>
          <w:rFonts w:eastAsia="仿宋_GB2312"/>
          <w:sz w:val="32"/>
          <w:szCs w:val="32"/>
        </w:rPr>
      </w:pPr>
      <w:r>
        <w:rPr>
          <w:rFonts w:eastAsia="仿宋_GB2312" w:hint="eastAsia"/>
          <w:sz w:val="32"/>
          <w:szCs w:val="32"/>
        </w:rPr>
        <w:t>4</w:t>
      </w:r>
      <w:r w:rsidRPr="00F26370">
        <w:rPr>
          <w:rFonts w:eastAsia="仿宋_GB2312" w:hint="eastAsia"/>
          <w:sz w:val="32"/>
          <w:szCs w:val="32"/>
        </w:rPr>
        <w:t>.</w:t>
      </w:r>
      <w:r w:rsidRPr="00F26370">
        <w:rPr>
          <w:rFonts w:eastAsia="仿宋_GB2312" w:hint="eastAsia"/>
          <w:sz w:val="32"/>
          <w:szCs w:val="32"/>
        </w:rPr>
        <w:t>落实古村落文化活化升级镇街财政配套资金。</w:t>
      </w:r>
    </w:p>
    <w:p w:rsidR="00F26370" w:rsidRPr="00C50EC4" w:rsidRDefault="00FF64B1" w:rsidP="00C50EC4">
      <w:pPr>
        <w:pStyle w:val="NewNewNewNewNewNew"/>
        <w:spacing w:line="360" w:lineRule="auto"/>
        <w:ind w:firstLineChars="200" w:firstLine="643"/>
        <w:rPr>
          <w:rFonts w:eastAsia="仿宋_GB2312"/>
          <w:b/>
          <w:sz w:val="32"/>
          <w:szCs w:val="32"/>
        </w:rPr>
      </w:pPr>
      <w:r w:rsidRPr="00C50EC4">
        <w:rPr>
          <w:rFonts w:eastAsia="仿宋_GB2312" w:hint="eastAsia"/>
          <w:b/>
          <w:sz w:val="32"/>
          <w:szCs w:val="32"/>
        </w:rPr>
        <w:t>（</w:t>
      </w:r>
      <w:r w:rsidR="00C50EC4" w:rsidRPr="00C50EC4">
        <w:rPr>
          <w:rFonts w:eastAsia="仿宋_GB2312" w:hint="eastAsia"/>
          <w:b/>
          <w:sz w:val="32"/>
          <w:szCs w:val="32"/>
        </w:rPr>
        <w:t>三</w:t>
      </w:r>
      <w:r w:rsidRPr="00C50EC4">
        <w:rPr>
          <w:rFonts w:eastAsia="仿宋_GB2312" w:hint="eastAsia"/>
          <w:b/>
          <w:sz w:val="32"/>
          <w:szCs w:val="32"/>
        </w:rPr>
        <w:t>）</w:t>
      </w:r>
      <w:proofErr w:type="gramStart"/>
      <w:r w:rsidR="00F26370" w:rsidRPr="00C50EC4">
        <w:rPr>
          <w:rFonts w:eastAsia="仿宋_GB2312" w:hint="eastAsia"/>
          <w:b/>
          <w:sz w:val="32"/>
          <w:szCs w:val="32"/>
        </w:rPr>
        <w:t>各古村落</w:t>
      </w:r>
      <w:proofErr w:type="gramEnd"/>
      <w:r w:rsidR="00F26370" w:rsidRPr="00C50EC4">
        <w:rPr>
          <w:rFonts w:eastAsia="仿宋_GB2312" w:hint="eastAsia"/>
          <w:b/>
          <w:sz w:val="32"/>
          <w:szCs w:val="32"/>
        </w:rPr>
        <w:t xml:space="preserve"> </w:t>
      </w:r>
    </w:p>
    <w:p w:rsidR="00FF64B1" w:rsidRDefault="00FF64B1" w:rsidP="00FF64B1">
      <w:pPr>
        <w:spacing w:line="360" w:lineRule="auto"/>
        <w:ind w:firstLineChars="200" w:firstLine="640"/>
        <w:rPr>
          <w:rFonts w:eastAsia="仿宋_GB2312"/>
          <w:sz w:val="32"/>
          <w:szCs w:val="32"/>
        </w:rPr>
      </w:pPr>
      <w:r>
        <w:rPr>
          <w:rFonts w:eastAsia="仿宋_GB2312" w:hint="eastAsia"/>
          <w:sz w:val="32"/>
          <w:szCs w:val="32"/>
        </w:rPr>
        <w:t>8</w:t>
      </w:r>
      <w:r>
        <w:rPr>
          <w:rFonts w:eastAsia="仿宋_GB2312" w:hint="eastAsia"/>
          <w:sz w:val="32"/>
          <w:szCs w:val="32"/>
        </w:rPr>
        <w:t>条古村落分别为：杏</w:t>
      </w:r>
      <w:proofErr w:type="gramStart"/>
      <w:r>
        <w:rPr>
          <w:rFonts w:eastAsia="仿宋_GB2312" w:hint="eastAsia"/>
          <w:sz w:val="32"/>
          <w:szCs w:val="32"/>
        </w:rPr>
        <w:t>坛逢简</w:t>
      </w:r>
      <w:proofErr w:type="gramEnd"/>
      <w:r>
        <w:rPr>
          <w:rFonts w:eastAsia="仿宋_GB2312" w:hint="eastAsia"/>
          <w:sz w:val="32"/>
          <w:szCs w:val="32"/>
        </w:rPr>
        <w:t>村、北</w:t>
      </w:r>
      <w:proofErr w:type="gramStart"/>
      <w:r w:rsidRPr="0031138C">
        <w:rPr>
          <w:rFonts w:eastAsia="仿宋_GB2312" w:hint="eastAsia"/>
          <w:sz w:val="32"/>
          <w:szCs w:val="32"/>
        </w:rPr>
        <w:t>滘</w:t>
      </w:r>
      <w:proofErr w:type="gramEnd"/>
      <w:r w:rsidRPr="0031138C">
        <w:rPr>
          <w:rFonts w:eastAsia="仿宋_GB2312" w:hint="eastAsia"/>
          <w:sz w:val="32"/>
          <w:szCs w:val="32"/>
        </w:rPr>
        <w:t>碧江村、乐从沙</w:t>
      </w:r>
      <w:proofErr w:type="gramStart"/>
      <w:r w:rsidRPr="0031138C">
        <w:rPr>
          <w:rFonts w:eastAsia="仿宋_GB2312" w:hint="eastAsia"/>
          <w:sz w:val="32"/>
          <w:szCs w:val="32"/>
        </w:rPr>
        <w:t>滘</w:t>
      </w:r>
      <w:proofErr w:type="gramEnd"/>
      <w:r w:rsidRPr="0031138C">
        <w:rPr>
          <w:rFonts w:eastAsia="仿宋_GB2312" w:hint="eastAsia"/>
          <w:sz w:val="32"/>
          <w:szCs w:val="32"/>
        </w:rPr>
        <w:t>村</w:t>
      </w:r>
      <w:r>
        <w:rPr>
          <w:rFonts w:eastAsia="仿宋_GB2312" w:hint="eastAsia"/>
          <w:sz w:val="32"/>
          <w:szCs w:val="32"/>
        </w:rPr>
        <w:t>、北</w:t>
      </w:r>
      <w:proofErr w:type="gramStart"/>
      <w:r w:rsidRPr="0031138C">
        <w:rPr>
          <w:rFonts w:eastAsia="仿宋_GB2312" w:hint="eastAsia"/>
          <w:sz w:val="32"/>
          <w:szCs w:val="32"/>
        </w:rPr>
        <w:t>滘</w:t>
      </w:r>
      <w:proofErr w:type="gramEnd"/>
      <w:r w:rsidRPr="0031138C">
        <w:rPr>
          <w:rFonts w:eastAsia="仿宋_GB2312" w:hint="eastAsia"/>
          <w:sz w:val="32"/>
          <w:szCs w:val="32"/>
        </w:rPr>
        <w:t>林头社区、勒流龙眼村、杏坛马东村、均安</w:t>
      </w:r>
      <w:r w:rsidRPr="00104F38">
        <w:rPr>
          <w:rFonts w:eastAsia="仿宋_GB2312" w:hint="eastAsia"/>
          <w:sz w:val="32"/>
          <w:szCs w:val="32"/>
        </w:rPr>
        <w:t>鹤峰社区</w:t>
      </w:r>
      <w:r>
        <w:rPr>
          <w:rFonts w:eastAsia="仿宋_GB2312" w:hint="eastAsia"/>
          <w:sz w:val="32"/>
          <w:szCs w:val="32"/>
        </w:rPr>
        <w:t>、均安沙头社区。</w:t>
      </w:r>
    </w:p>
    <w:p w:rsidR="00F26370" w:rsidRPr="00F26370" w:rsidRDefault="00FF64B1" w:rsidP="00FF64B1">
      <w:pPr>
        <w:pStyle w:val="NewNewNewNewNewNew"/>
        <w:spacing w:line="360" w:lineRule="auto"/>
        <w:ind w:firstLineChars="200" w:firstLine="640"/>
        <w:rPr>
          <w:rFonts w:eastAsia="仿宋_GB2312"/>
          <w:sz w:val="32"/>
          <w:szCs w:val="32"/>
        </w:rPr>
      </w:pPr>
      <w:r>
        <w:rPr>
          <w:rFonts w:eastAsia="仿宋_GB2312" w:hint="eastAsia"/>
          <w:sz w:val="32"/>
          <w:szCs w:val="32"/>
        </w:rPr>
        <w:t>各村落</w:t>
      </w:r>
      <w:r w:rsidR="00F26370" w:rsidRPr="00F26370">
        <w:rPr>
          <w:rFonts w:eastAsia="仿宋_GB2312" w:hint="eastAsia"/>
          <w:sz w:val="32"/>
          <w:szCs w:val="32"/>
        </w:rPr>
        <w:t>根据各</w:t>
      </w:r>
      <w:r>
        <w:rPr>
          <w:rFonts w:eastAsia="仿宋_GB2312" w:hint="eastAsia"/>
          <w:sz w:val="32"/>
          <w:szCs w:val="32"/>
        </w:rPr>
        <w:t>自</w:t>
      </w:r>
      <w:r w:rsidR="00F26370" w:rsidRPr="00F26370">
        <w:rPr>
          <w:rFonts w:eastAsia="仿宋_GB2312" w:hint="eastAsia"/>
          <w:sz w:val="32"/>
          <w:szCs w:val="32"/>
        </w:rPr>
        <w:t>的历史渊源、资源分布情况和当前传承状况，负责落实古村落文化活化升级的各项具体任务，在完成基本要求的基础上，突出亮点打造，形成各自特色。</w:t>
      </w:r>
    </w:p>
    <w:p w:rsidR="00F26370" w:rsidRPr="00F26370" w:rsidRDefault="00F26370" w:rsidP="00FF64B1">
      <w:pPr>
        <w:pStyle w:val="NewNewNewNewNewNew"/>
        <w:spacing w:line="360" w:lineRule="auto"/>
        <w:ind w:firstLineChars="200" w:firstLine="640"/>
        <w:rPr>
          <w:rFonts w:eastAsia="仿宋_GB2312"/>
          <w:sz w:val="32"/>
          <w:szCs w:val="32"/>
        </w:rPr>
      </w:pPr>
      <w:r w:rsidRPr="00F26370">
        <w:rPr>
          <w:rFonts w:eastAsia="仿宋_GB2312" w:hint="eastAsia"/>
          <w:sz w:val="32"/>
          <w:szCs w:val="32"/>
        </w:rPr>
        <w:t>1</w:t>
      </w:r>
      <w:r w:rsidR="00FF64B1">
        <w:rPr>
          <w:rFonts w:eastAsia="仿宋_GB2312" w:hint="eastAsia"/>
          <w:sz w:val="32"/>
          <w:szCs w:val="32"/>
        </w:rPr>
        <w:t>、</w:t>
      </w:r>
      <w:r w:rsidRPr="00F26370">
        <w:rPr>
          <w:rFonts w:eastAsia="仿宋_GB2312" w:hint="eastAsia"/>
          <w:sz w:val="32"/>
          <w:szCs w:val="32"/>
        </w:rPr>
        <w:t>基本要求</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w:t>
      </w:r>
      <w:r w:rsidRPr="00F26370">
        <w:rPr>
          <w:rFonts w:eastAsia="仿宋_GB2312" w:hint="eastAsia"/>
          <w:sz w:val="32"/>
          <w:szCs w:val="32"/>
        </w:rPr>
        <w:t>（</w:t>
      </w:r>
      <w:r w:rsidRPr="00F26370">
        <w:rPr>
          <w:rFonts w:eastAsia="仿宋_GB2312" w:hint="eastAsia"/>
          <w:sz w:val="32"/>
          <w:szCs w:val="32"/>
        </w:rPr>
        <w:t>1</w:t>
      </w:r>
      <w:r w:rsidRPr="00F26370">
        <w:rPr>
          <w:rFonts w:eastAsia="仿宋_GB2312" w:hint="eastAsia"/>
          <w:sz w:val="32"/>
          <w:szCs w:val="32"/>
        </w:rPr>
        <w:t>）对本村的历史文献、资料进行收集、整理、编印成册。</w:t>
      </w:r>
    </w:p>
    <w:p w:rsidR="00F26370" w:rsidRPr="00F26370" w:rsidRDefault="00F26370" w:rsidP="00FF64B1">
      <w:pPr>
        <w:pStyle w:val="NewNewNewNewNewNew"/>
        <w:numPr>
          <w:ilvl w:val="0"/>
          <w:numId w:val="6"/>
        </w:numPr>
        <w:tabs>
          <w:tab w:val="left" w:pos="840"/>
        </w:tabs>
        <w:spacing w:line="360" w:lineRule="auto"/>
        <w:ind w:firstLineChars="200" w:firstLine="640"/>
        <w:rPr>
          <w:rFonts w:eastAsia="仿宋_GB2312"/>
          <w:sz w:val="32"/>
          <w:szCs w:val="32"/>
        </w:rPr>
      </w:pPr>
      <w:r w:rsidRPr="00F26370">
        <w:rPr>
          <w:rFonts w:eastAsia="仿宋_GB2312" w:hint="eastAsia"/>
          <w:sz w:val="32"/>
          <w:szCs w:val="32"/>
        </w:rPr>
        <w:t>利用祠堂、名人故居等历史建筑建立村史馆、名人馆、民间博物馆等。其中村史馆面积要求</w:t>
      </w:r>
      <w:r w:rsidRPr="00F26370">
        <w:rPr>
          <w:rFonts w:eastAsia="仿宋_GB2312" w:hint="eastAsia"/>
          <w:sz w:val="32"/>
          <w:szCs w:val="32"/>
        </w:rPr>
        <w:t>200</w:t>
      </w:r>
      <w:r w:rsidRPr="00F26370">
        <w:rPr>
          <w:rFonts w:eastAsia="仿宋_GB2312" w:hint="eastAsia"/>
          <w:sz w:val="32"/>
          <w:szCs w:val="32"/>
        </w:rPr>
        <w:t>平方米以上，对本村历史进行陈列、展示和宣传；有历史名人的古村落要充分利用名人资源建立名人馆，丰富村落文化内涵，发挥名</w:t>
      </w:r>
      <w:r w:rsidRPr="00F26370">
        <w:rPr>
          <w:rFonts w:eastAsia="仿宋_GB2312" w:hint="eastAsia"/>
          <w:sz w:val="32"/>
          <w:szCs w:val="32"/>
        </w:rPr>
        <w:lastRenderedPageBreak/>
        <w:t>人效应。同时，加强民间博物馆、文化室、图书室等文体设施建设。</w:t>
      </w:r>
    </w:p>
    <w:p w:rsidR="00F26370" w:rsidRPr="00F26370" w:rsidRDefault="00F26370" w:rsidP="00FF64B1">
      <w:pPr>
        <w:pStyle w:val="NewNewNewNewNewNew"/>
        <w:numPr>
          <w:ilvl w:val="0"/>
          <w:numId w:val="6"/>
        </w:numPr>
        <w:tabs>
          <w:tab w:val="left" w:pos="840"/>
        </w:tabs>
        <w:spacing w:line="360" w:lineRule="auto"/>
        <w:ind w:firstLineChars="200" w:firstLine="640"/>
        <w:rPr>
          <w:rFonts w:eastAsia="仿宋_GB2312"/>
          <w:sz w:val="32"/>
          <w:szCs w:val="32"/>
        </w:rPr>
      </w:pPr>
      <w:r w:rsidRPr="00F26370">
        <w:rPr>
          <w:rFonts w:eastAsia="仿宋_GB2312" w:hint="eastAsia"/>
          <w:sz w:val="32"/>
          <w:szCs w:val="32"/>
        </w:rPr>
        <w:t>修缮各级文保单位、登录文物和历史建筑。</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w:t>
      </w:r>
      <w:r w:rsidRPr="00F26370">
        <w:rPr>
          <w:rFonts w:eastAsia="仿宋_GB2312" w:hint="eastAsia"/>
          <w:sz w:val="32"/>
          <w:szCs w:val="32"/>
        </w:rPr>
        <w:t>（</w:t>
      </w:r>
      <w:r w:rsidR="00FF64B1">
        <w:rPr>
          <w:rFonts w:eastAsia="仿宋_GB2312" w:hint="eastAsia"/>
          <w:sz w:val="32"/>
          <w:szCs w:val="32"/>
        </w:rPr>
        <w:t>4</w:t>
      </w:r>
      <w:r w:rsidRPr="00F26370">
        <w:rPr>
          <w:rFonts w:eastAsia="仿宋_GB2312" w:hint="eastAsia"/>
          <w:sz w:val="32"/>
          <w:szCs w:val="32"/>
        </w:rPr>
        <w:t>）每年举办至少</w:t>
      </w:r>
      <w:r w:rsidRPr="00F26370">
        <w:rPr>
          <w:rFonts w:eastAsia="仿宋_GB2312" w:hint="eastAsia"/>
          <w:sz w:val="32"/>
          <w:szCs w:val="32"/>
        </w:rPr>
        <w:t>1</w:t>
      </w:r>
      <w:r w:rsidRPr="00F26370">
        <w:rPr>
          <w:rFonts w:eastAsia="仿宋_GB2312" w:hint="eastAsia"/>
          <w:sz w:val="32"/>
          <w:szCs w:val="32"/>
        </w:rPr>
        <w:t>至</w:t>
      </w:r>
      <w:r w:rsidRPr="00F26370">
        <w:rPr>
          <w:rFonts w:eastAsia="仿宋_GB2312" w:hint="eastAsia"/>
          <w:sz w:val="32"/>
          <w:szCs w:val="32"/>
        </w:rPr>
        <w:t>2</w:t>
      </w:r>
      <w:r w:rsidRPr="00F26370">
        <w:rPr>
          <w:rFonts w:eastAsia="仿宋_GB2312" w:hint="eastAsia"/>
          <w:sz w:val="32"/>
          <w:szCs w:val="32"/>
        </w:rPr>
        <w:t>项有一定影响力的传统民俗活动或节庆活动。</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w:t>
      </w:r>
      <w:r w:rsidRPr="00F26370">
        <w:rPr>
          <w:rFonts w:eastAsia="仿宋_GB2312" w:hint="eastAsia"/>
          <w:sz w:val="32"/>
          <w:szCs w:val="32"/>
        </w:rPr>
        <w:t>（</w:t>
      </w:r>
      <w:r w:rsidR="00FF64B1">
        <w:rPr>
          <w:rFonts w:eastAsia="仿宋_GB2312" w:hint="eastAsia"/>
          <w:sz w:val="32"/>
          <w:szCs w:val="32"/>
        </w:rPr>
        <w:t>5</w:t>
      </w:r>
      <w:r w:rsidRPr="00F26370">
        <w:rPr>
          <w:rFonts w:eastAsia="仿宋_GB2312" w:hint="eastAsia"/>
          <w:sz w:val="32"/>
          <w:szCs w:val="32"/>
        </w:rPr>
        <w:t>）组建村志愿讲解员队伍，对本村历史文化进行宣传。</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w:t>
      </w:r>
      <w:r w:rsidRPr="00F26370">
        <w:rPr>
          <w:rFonts w:eastAsia="仿宋_GB2312" w:hint="eastAsia"/>
          <w:sz w:val="32"/>
          <w:szCs w:val="32"/>
        </w:rPr>
        <w:t>（</w:t>
      </w:r>
      <w:r w:rsidR="00FF64B1">
        <w:rPr>
          <w:rFonts w:eastAsia="仿宋_GB2312" w:hint="eastAsia"/>
          <w:sz w:val="32"/>
          <w:szCs w:val="32"/>
        </w:rPr>
        <w:t>6</w:t>
      </w:r>
      <w:r w:rsidRPr="00F26370">
        <w:rPr>
          <w:rFonts w:eastAsia="仿宋_GB2312" w:hint="eastAsia"/>
          <w:sz w:val="32"/>
          <w:szCs w:val="32"/>
        </w:rPr>
        <w:t>）组建村文化志愿者队伍，发动村民力量加强文化保护、巡查和宣讲工作。</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w:t>
      </w:r>
      <w:r w:rsidRPr="00F26370">
        <w:rPr>
          <w:rFonts w:eastAsia="仿宋_GB2312" w:hint="eastAsia"/>
          <w:sz w:val="32"/>
          <w:szCs w:val="32"/>
        </w:rPr>
        <w:t>（</w:t>
      </w:r>
      <w:r w:rsidR="00FF64B1">
        <w:rPr>
          <w:rFonts w:eastAsia="仿宋_GB2312" w:hint="eastAsia"/>
          <w:sz w:val="32"/>
          <w:szCs w:val="32"/>
        </w:rPr>
        <w:t>7</w:t>
      </w:r>
      <w:r w:rsidRPr="00F26370">
        <w:rPr>
          <w:rFonts w:eastAsia="仿宋_GB2312" w:hint="eastAsia"/>
          <w:sz w:val="32"/>
          <w:szCs w:val="32"/>
        </w:rPr>
        <w:t>）将保持和延续古村落传统格局和历史风貌的要求纳入村规民约，由全体村民共同遵守。</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2</w:t>
      </w:r>
      <w:r w:rsidR="00FF64B1">
        <w:rPr>
          <w:rFonts w:eastAsia="仿宋_GB2312" w:hint="eastAsia"/>
          <w:sz w:val="32"/>
          <w:szCs w:val="32"/>
        </w:rPr>
        <w:t>、</w:t>
      </w:r>
      <w:r w:rsidRPr="00F26370">
        <w:rPr>
          <w:rFonts w:eastAsia="仿宋_GB2312" w:hint="eastAsia"/>
          <w:sz w:val="32"/>
          <w:szCs w:val="32"/>
        </w:rPr>
        <w:t>亮点打造</w:t>
      </w:r>
    </w:p>
    <w:p w:rsidR="00F26370" w:rsidRDefault="00F26370" w:rsidP="00FF64B1">
      <w:pPr>
        <w:pStyle w:val="NewNewNewNewNewNew"/>
        <w:spacing w:line="360" w:lineRule="auto"/>
        <w:ind w:firstLineChars="200" w:firstLine="640"/>
        <w:rPr>
          <w:rFonts w:eastAsia="仿宋_GB2312"/>
          <w:sz w:val="32"/>
          <w:szCs w:val="32"/>
        </w:rPr>
      </w:pPr>
      <w:r w:rsidRPr="00F26370">
        <w:rPr>
          <w:rFonts w:eastAsia="仿宋_GB2312" w:hint="eastAsia"/>
          <w:sz w:val="32"/>
          <w:szCs w:val="32"/>
        </w:rPr>
        <w:t>根据</w:t>
      </w:r>
      <w:r w:rsidRPr="00F26370">
        <w:rPr>
          <w:rFonts w:eastAsia="仿宋_GB2312" w:hint="eastAsia"/>
          <w:sz w:val="32"/>
          <w:szCs w:val="32"/>
        </w:rPr>
        <w:t>30</w:t>
      </w:r>
      <w:r w:rsidRPr="00F26370">
        <w:rPr>
          <w:rFonts w:eastAsia="仿宋_GB2312" w:hint="eastAsia"/>
          <w:sz w:val="32"/>
          <w:szCs w:val="32"/>
        </w:rPr>
        <w:t>个古村落的历史文化资源、文化样式与特点及现有优势与提升空间，</w:t>
      </w:r>
      <w:proofErr w:type="gramStart"/>
      <w:r w:rsidRPr="00F26370">
        <w:rPr>
          <w:rFonts w:eastAsia="仿宋_GB2312" w:hint="eastAsia"/>
          <w:sz w:val="32"/>
          <w:szCs w:val="32"/>
        </w:rPr>
        <w:t>对各古村落</w:t>
      </w:r>
      <w:proofErr w:type="gramEnd"/>
      <w:r w:rsidRPr="00F26370">
        <w:rPr>
          <w:rFonts w:eastAsia="仿宋_GB2312" w:hint="eastAsia"/>
          <w:sz w:val="32"/>
          <w:szCs w:val="32"/>
        </w:rPr>
        <w:t>进行针对性分析，制定独具个性的文化活化升级模式。以下</w:t>
      </w:r>
      <w:r w:rsidRPr="00F26370">
        <w:rPr>
          <w:rFonts w:eastAsia="仿宋_GB2312" w:hint="eastAsia"/>
          <w:sz w:val="32"/>
          <w:szCs w:val="32"/>
        </w:rPr>
        <w:t>7</w:t>
      </w:r>
      <w:r w:rsidRPr="00F26370">
        <w:rPr>
          <w:rFonts w:eastAsia="仿宋_GB2312" w:hint="eastAsia"/>
          <w:sz w:val="32"/>
          <w:szCs w:val="32"/>
        </w:rPr>
        <w:t>个村作为亮点打造的文化活化升级古村落，尽早启动文化活化升级工作，在达到基本要求的同时，体现古村落活化的鲜明个性，发挥示范引领作用。其它古村落也要根据本村的文化特点，打造本村特色文化品牌。</w:t>
      </w:r>
    </w:p>
    <w:p w:rsidR="00F26370" w:rsidRPr="00C50EC4" w:rsidRDefault="00F26370" w:rsidP="00C50EC4">
      <w:pPr>
        <w:pStyle w:val="NewNewNewNewNewNew"/>
        <w:numPr>
          <w:ilvl w:val="0"/>
          <w:numId w:val="4"/>
        </w:numPr>
        <w:spacing w:line="360" w:lineRule="auto"/>
        <w:ind w:firstLineChars="200" w:firstLine="723"/>
        <w:rPr>
          <w:rFonts w:eastAsia="仿宋_GB2312"/>
          <w:b/>
          <w:sz w:val="36"/>
          <w:szCs w:val="36"/>
        </w:rPr>
      </w:pPr>
      <w:r w:rsidRPr="00C50EC4">
        <w:rPr>
          <w:rFonts w:eastAsia="仿宋_GB2312" w:hint="eastAsia"/>
          <w:b/>
          <w:sz w:val="36"/>
          <w:szCs w:val="36"/>
        </w:rPr>
        <w:t>工作要求</w:t>
      </w:r>
    </w:p>
    <w:p w:rsidR="00F26370" w:rsidRPr="00F26370" w:rsidRDefault="00F26370" w:rsidP="00FF64B1">
      <w:pPr>
        <w:pStyle w:val="NewNewNewNewNewNew"/>
        <w:spacing w:line="360" w:lineRule="auto"/>
        <w:ind w:firstLineChars="200" w:firstLine="640"/>
        <w:rPr>
          <w:rFonts w:eastAsia="仿宋_GB2312"/>
          <w:sz w:val="32"/>
          <w:szCs w:val="32"/>
        </w:rPr>
      </w:pPr>
      <w:r w:rsidRPr="00F26370">
        <w:rPr>
          <w:rFonts w:eastAsia="仿宋_GB2312" w:hint="eastAsia"/>
          <w:sz w:val="32"/>
          <w:szCs w:val="32"/>
        </w:rPr>
        <w:t>（一）时间要求。首批</w:t>
      </w:r>
      <w:r w:rsidR="00F844F8">
        <w:rPr>
          <w:rFonts w:eastAsia="仿宋_GB2312" w:hint="eastAsia"/>
          <w:sz w:val="32"/>
          <w:szCs w:val="32"/>
        </w:rPr>
        <w:t>3</w:t>
      </w:r>
      <w:r w:rsidRPr="00F26370">
        <w:rPr>
          <w:rFonts w:eastAsia="仿宋_GB2312" w:hint="eastAsia"/>
          <w:sz w:val="32"/>
          <w:szCs w:val="32"/>
        </w:rPr>
        <w:t>个特色古村落的文化活化升级工作要求在</w:t>
      </w:r>
      <w:r w:rsidRPr="00F26370">
        <w:rPr>
          <w:rFonts w:eastAsia="仿宋_GB2312" w:hint="eastAsia"/>
          <w:sz w:val="32"/>
          <w:szCs w:val="32"/>
        </w:rPr>
        <w:t>2015</w:t>
      </w:r>
      <w:r w:rsidRPr="00F26370">
        <w:rPr>
          <w:rFonts w:eastAsia="仿宋_GB2312" w:hint="eastAsia"/>
          <w:sz w:val="32"/>
          <w:szCs w:val="32"/>
        </w:rPr>
        <w:t>年</w:t>
      </w:r>
      <w:r w:rsidRPr="00F26370">
        <w:rPr>
          <w:rFonts w:eastAsia="仿宋_GB2312" w:hint="eastAsia"/>
          <w:sz w:val="32"/>
          <w:szCs w:val="32"/>
        </w:rPr>
        <w:t>12</w:t>
      </w:r>
      <w:r w:rsidRPr="00F26370">
        <w:rPr>
          <w:rFonts w:eastAsia="仿宋_GB2312" w:hint="eastAsia"/>
          <w:sz w:val="32"/>
          <w:szCs w:val="32"/>
        </w:rPr>
        <w:t>月</w:t>
      </w:r>
      <w:r w:rsidRPr="00F26370">
        <w:rPr>
          <w:rFonts w:eastAsia="仿宋_GB2312" w:hint="eastAsia"/>
          <w:sz w:val="32"/>
          <w:szCs w:val="32"/>
        </w:rPr>
        <w:t>31</w:t>
      </w:r>
      <w:r w:rsidRPr="00F26370">
        <w:rPr>
          <w:rFonts w:eastAsia="仿宋_GB2312" w:hint="eastAsia"/>
          <w:sz w:val="32"/>
          <w:szCs w:val="32"/>
        </w:rPr>
        <w:t>日前完成，其它</w:t>
      </w:r>
      <w:r w:rsidR="00F844F8">
        <w:rPr>
          <w:rFonts w:eastAsia="仿宋_GB2312" w:hint="eastAsia"/>
          <w:sz w:val="32"/>
          <w:szCs w:val="32"/>
        </w:rPr>
        <w:t>5</w:t>
      </w:r>
      <w:bookmarkStart w:id="0" w:name="_GoBack"/>
      <w:bookmarkEnd w:id="0"/>
      <w:r w:rsidRPr="00F26370">
        <w:rPr>
          <w:rFonts w:eastAsia="仿宋_GB2312" w:hint="eastAsia"/>
          <w:sz w:val="32"/>
          <w:szCs w:val="32"/>
        </w:rPr>
        <w:t>个特色古村</w:t>
      </w:r>
      <w:r w:rsidRPr="00F26370">
        <w:rPr>
          <w:rFonts w:eastAsia="仿宋_GB2312" w:hint="eastAsia"/>
          <w:sz w:val="32"/>
          <w:szCs w:val="32"/>
        </w:rPr>
        <w:lastRenderedPageBreak/>
        <w:t>落的文化活化升级工作要求于</w:t>
      </w:r>
      <w:r w:rsidRPr="00F26370">
        <w:rPr>
          <w:rFonts w:eastAsia="仿宋_GB2312" w:hint="eastAsia"/>
          <w:sz w:val="32"/>
          <w:szCs w:val="32"/>
        </w:rPr>
        <w:t>2016</w:t>
      </w:r>
      <w:r w:rsidRPr="00F26370">
        <w:rPr>
          <w:rFonts w:eastAsia="仿宋_GB2312" w:hint="eastAsia"/>
          <w:sz w:val="32"/>
          <w:szCs w:val="32"/>
        </w:rPr>
        <w:t>年</w:t>
      </w:r>
      <w:r w:rsidRPr="00F26370">
        <w:rPr>
          <w:rFonts w:eastAsia="仿宋_GB2312" w:hint="eastAsia"/>
          <w:sz w:val="32"/>
          <w:szCs w:val="32"/>
        </w:rPr>
        <w:t>10</w:t>
      </w:r>
      <w:r w:rsidRPr="00F26370">
        <w:rPr>
          <w:rFonts w:eastAsia="仿宋_GB2312" w:hint="eastAsia"/>
          <w:sz w:val="32"/>
          <w:szCs w:val="32"/>
        </w:rPr>
        <w:t>月</w:t>
      </w:r>
      <w:r w:rsidRPr="00F26370">
        <w:rPr>
          <w:rFonts w:eastAsia="仿宋_GB2312" w:hint="eastAsia"/>
          <w:sz w:val="32"/>
          <w:szCs w:val="32"/>
        </w:rPr>
        <w:t>31</w:t>
      </w:r>
      <w:r w:rsidRPr="00F26370">
        <w:rPr>
          <w:rFonts w:eastAsia="仿宋_GB2312" w:hint="eastAsia"/>
          <w:sz w:val="32"/>
          <w:szCs w:val="32"/>
        </w:rPr>
        <w:t>日完成。</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w:t>
      </w:r>
      <w:r w:rsidRPr="00F26370">
        <w:rPr>
          <w:rFonts w:eastAsia="仿宋_GB2312" w:hint="eastAsia"/>
          <w:sz w:val="32"/>
          <w:szCs w:val="32"/>
        </w:rPr>
        <w:t>（二）工作机构。</w:t>
      </w:r>
      <w:r w:rsidR="00FF64B1">
        <w:rPr>
          <w:rFonts w:eastAsia="仿宋_GB2312" w:hint="eastAsia"/>
          <w:sz w:val="32"/>
          <w:szCs w:val="32"/>
        </w:rPr>
        <w:t>由我局牵头</w:t>
      </w:r>
      <w:r w:rsidRPr="00F26370">
        <w:rPr>
          <w:rFonts w:eastAsia="仿宋_GB2312" w:hint="eastAsia"/>
          <w:sz w:val="32"/>
          <w:szCs w:val="32"/>
        </w:rPr>
        <w:t>成立专门工作小组，负责本区特色古村落的文化活化升级工作，</w:t>
      </w:r>
      <w:proofErr w:type="gramStart"/>
      <w:r w:rsidRPr="00F26370">
        <w:rPr>
          <w:rFonts w:eastAsia="仿宋_GB2312" w:hint="eastAsia"/>
          <w:sz w:val="32"/>
          <w:szCs w:val="32"/>
        </w:rPr>
        <w:t>确保各古村落</w:t>
      </w:r>
      <w:proofErr w:type="gramEnd"/>
      <w:r w:rsidRPr="00F26370">
        <w:rPr>
          <w:rFonts w:eastAsia="仿宋_GB2312" w:hint="eastAsia"/>
          <w:sz w:val="32"/>
          <w:szCs w:val="32"/>
        </w:rPr>
        <w:t>的文化活化升级工作按照要求如期推进。</w:t>
      </w:r>
    </w:p>
    <w:p w:rsidR="00F26370" w:rsidRPr="00F26370" w:rsidRDefault="00F26370" w:rsidP="00FF64B1">
      <w:pPr>
        <w:pStyle w:val="NewNewNewNewNewNew"/>
        <w:spacing w:line="360" w:lineRule="auto"/>
        <w:rPr>
          <w:rFonts w:eastAsia="仿宋_GB2312"/>
          <w:sz w:val="32"/>
          <w:szCs w:val="32"/>
        </w:rPr>
      </w:pPr>
      <w:r w:rsidRPr="00F26370">
        <w:rPr>
          <w:rFonts w:eastAsia="仿宋_GB2312" w:hint="eastAsia"/>
          <w:sz w:val="32"/>
          <w:szCs w:val="32"/>
        </w:rPr>
        <w:t xml:space="preserve">    </w:t>
      </w:r>
      <w:r w:rsidRPr="00F26370">
        <w:rPr>
          <w:rFonts w:eastAsia="仿宋_GB2312" w:hint="eastAsia"/>
          <w:sz w:val="32"/>
          <w:szCs w:val="32"/>
        </w:rPr>
        <w:t>（三）检查督导。古村落文化活化升级工作的检查督导纳入城市升级两年延伸计划中开展，项目实施进度由</w:t>
      </w:r>
      <w:r w:rsidR="00FF64B1">
        <w:rPr>
          <w:rFonts w:eastAsia="仿宋_GB2312" w:hint="eastAsia"/>
          <w:sz w:val="32"/>
          <w:szCs w:val="32"/>
        </w:rPr>
        <w:t>我</w:t>
      </w:r>
      <w:r w:rsidRPr="00F26370">
        <w:rPr>
          <w:rFonts w:eastAsia="仿宋_GB2312" w:hint="eastAsia"/>
          <w:sz w:val="32"/>
          <w:szCs w:val="32"/>
        </w:rPr>
        <w:t>局负责按季度报送，市文广新局将会同市住建管理局、市旅游局共同进行季度督导。</w:t>
      </w:r>
      <w:r w:rsidRPr="00F26370">
        <w:rPr>
          <w:rFonts w:eastAsia="仿宋_GB2312" w:hint="eastAsia"/>
          <w:sz w:val="32"/>
          <w:szCs w:val="32"/>
        </w:rPr>
        <w:t>2015</w:t>
      </w:r>
      <w:r w:rsidRPr="00F26370">
        <w:rPr>
          <w:rFonts w:eastAsia="仿宋_GB2312" w:hint="eastAsia"/>
          <w:sz w:val="32"/>
          <w:szCs w:val="32"/>
        </w:rPr>
        <w:t>年督导重点按市住建管理局《指导意见》中“建设进度再督导”相关要求安排。</w:t>
      </w:r>
    </w:p>
    <w:p w:rsidR="00F26370" w:rsidRDefault="00F26370" w:rsidP="00FF64B1">
      <w:pPr>
        <w:spacing w:line="360" w:lineRule="auto"/>
        <w:ind w:firstLineChars="200" w:firstLine="640"/>
        <w:rPr>
          <w:rFonts w:eastAsia="仿宋_GB2312"/>
          <w:sz w:val="32"/>
          <w:szCs w:val="32"/>
        </w:rPr>
      </w:pPr>
    </w:p>
    <w:p w:rsidR="000412EE" w:rsidRDefault="000412EE" w:rsidP="000412EE">
      <w:pPr>
        <w:pStyle w:val="NewNewNewNewNewNew"/>
        <w:spacing w:line="360" w:lineRule="auto"/>
        <w:ind w:firstLineChars="200" w:firstLine="640"/>
        <w:rPr>
          <w:rFonts w:eastAsia="仿宋_GB2312"/>
          <w:sz w:val="32"/>
          <w:szCs w:val="32"/>
        </w:rPr>
      </w:pPr>
      <w:r>
        <w:rPr>
          <w:rFonts w:eastAsia="仿宋_GB2312" w:hint="eastAsia"/>
          <w:sz w:val="32"/>
          <w:szCs w:val="32"/>
        </w:rPr>
        <w:t>附件：《村史室建设指南》、《名人室建设指南》、</w:t>
      </w:r>
      <w:proofErr w:type="gramStart"/>
      <w:r>
        <w:rPr>
          <w:rFonts w:eastAsia="仿宋_GB2312" w:hint="eastAsia"/>
          <w:sz w:val="32"/>
          <w:szCs w:val="32"/>
        </w:rPr>
        <w:t>《</w:t>
      </w:r>
      <w:proofErr w:type="gramEnd"/>
      <w:r>
        <w:rPr>
          <w:rFonts w:eastAsia="仿宋_GB2312" w:hint="eastAsia"/>
          <w:sz w:val="32"/>
          <w:szCs w:val="32"/>
        </w:rPr>
        <w:t>民办</w:t>
      </w:r>
    </w:p>
    <w:p w:rsidR="000412EE" w:rsidRDefault="000412EE" w:rsidP="000412EE">
      <w:pPr>
        <w:pStyle w:val="NewNewNewNewNewNew"/>
        <w:spacing w:line="360" w:lineRule="auto"/>
        <w:ind w:firstLineChars="500" w:firstLine="1600"/>
        <w:rPr>
          <w:rFonts w:eastAsia="仿宋_GB2312"/>
          <w:sz w:val="32"/>
          <w:szCs w:val="32"/>
        </w:rPr>
      </w:pPr>
      <w:r>
        <w:rPr>
          <w:rFonts w:eastAsia="仿宋_GB2312" w:hint="eastAsia"/>
          <w:sz w:val="32"/>
          <w:szCs w:val="32"/>
        </w:rPr>
        <w:t>博物馆建设指南</w:t>
      </w:r>
      <w:proofErr w:type="gramStart"/>
      <w:r>
        <w:rPr>
          <w:rFonts w:eastAsia="仿宋_GB2312" w:hint="eastAsia"/>
          <w:sz w:val="32"/>
          <w:szCs w:val="32"/>
        </w:rPr>
        <w:t>》</w:t>
      </w:r>
      <w:proofErr w:type="gramEnd"/>
      <w:r>
        <w:rPr>
          <w:rFonts w:eastAsia="仿宋_GB2312" w:hint="eastAsia"/>
          <w:sz w:val="32"/>
          <w:szCs w:val="32"/>
        </w:rPr>
        <w:t>、</w:t>
      </w:r>
      <w:proofErr w:type="gramStart"/>
      <w:r>
        <w:rPr>
          <w:rFonts w:eastAsia="仿宋_GB2312" w:hint="eastAsia"/>
          <w:sz w:val="32"/>
          <w:szCs w:val="32"/>
        </w:rPr>
        <w:t>《</w:t>
      </w:r>
      <w:proofErr w:type="gramEnd"/>
      <w:r>
        <w:rPr>
          <w:rFonts w:eastAsia="仿宋_GB2312" w:hint="eastAsia"/>
          <w:sz w:val="32"/>
          <w:szCs w:val="32"/>
        </w:rPr>
        <w:t>村级文化室（图书室）建设</w:t>
      </w:r>
    </w:p>
    <w:p w:rsidR="000412EE" w:rsidRDefault="000412EE" w:rsidP="000412EE">
      <w:pPr>
        <w:pStyle w:val="NewNewNewNewNewNew"/>
        <w:spacing w:line="360" w:lineRule="auto"/>
        <w:ind w:firstLineChars="500" w:firstLine="1600"/>
        <w:rPr>
          <w:rFonts w:eastAsia="仿宋_GB2312"/>
          <w:sz w:val="32"/>
          <w:szCs w:val="32"/>
        </w:rPr>
      </w:pPr>
      <w:r>
        <w:rPr>
          <w:rFonts w:eastAsia="仿宋_GB2312" w:hint="eastAsia"/>
          <w:sz w:val="32"/>
          <w:szCs w:val="32"/>
        </w:rPr>
        <w:t>指南</w:t>
      </w:r>
      <w:proofErr w:type="gramStart"/>
      <w:r>
        <w:rPr>
          <w:rFonts w:eastAsia="仿宋_GB2312" w:hint="eastAsia"/>
          <w:sz w:val="32"/>
          <w:szCs w:val="32"/>
        </w:rPr>
        <w:t>》</w:t>
      </w:r>
      <w:proofErr w:type="gramEnd"/>
      <w:r>
        <w:rPr>
          <w:rFonts w:eastAsia="仿宋_GB2312" w:hint="eastAsia"/>
          <w:sz w:val="32"/>
          <w:szCs w:val="32"/>
        </w:rPr>
        <w:t>、《古村落日常管理要求》</w:t>
      </w:r>
    </w:p>
    <w:p w:rsidR="00713A78" w:rsidRPr="00F26370" w:rsidRDefault="00713A78" w:rsidP="00FF64B1">
      <w:pPr>
        <w:spacing w:line="360" w:lineRule="auto"/>
        <w:ind w:firstLineChars="200" w:firstLine="640"/>
        <w:rPr>
          <w:rFonts w:eastAsia="仿宋_GB2312"/>
          <w:sz w:val="32"/>
          <w:szCs w:val="32"/>
        </w:rPr>
      </w:pPr>
    </w:p>
    <w:p w:rsidR="0031138C" w:rsidRPr="00F26370" w:rsidRDefault="0031138C" w:rsidP="00FF64B1">
      <w:pPr>
        <w:widowControl/>
        <w:spacing w:line="360" w:lineRule="auto"/>
        <w:rPr>
          <w:rFonts w:eastAsia="仿宋_GB2312"/>
          <w:sz w:val="32"/>
          <w:szCs w:val="32"/>
        </w:rPr>
      </w:pPr>
      <w:r w:rsidRPr="00F26370">
        <w:rPr>
          <w:rFonts w:eastAsia="仿宋_GB2312" w:hint="eastAsia"/>
          <w:sz w:val="32"/>
          <w:szCs w:val="32"/>
        </w:rPr>
        <w:tab/>
      </w:r>
      <w:r w:rsidRPr="00F26370">
        <w:rPr>
          <w:rFonts w:eastAsia="仿宋_GB2312" w:hint="eastAsia"/>
          <w:sz w:val="32"/>
          <w:szCs w:val="32"/>
        </w:rPr>
        <w:tab/>
      </w:r>
      <w:r w:rsidRPr="00F26370">
        <w:rPr>
          <w:rFonts w:eastAsia="仿宋_GB2312" w:hint="eastAsia"/>
          <w:sz w:val="32"/>
          <w:szCs w:val="32"/>
        </w:rPr>
        <w:tab/>
      </w:r>
      <w:r w:rsidRPr="00F26370">
        <w:rPr>
          <w:rFonts w:eastAsia="仿宋_GB2312" w:hint="eastAsia"/>
          <w:sz w:val="32"/>
          <w:szCs w:val="32"/>
        </w:rPr>
        <w:tab/>
        <w:t xml:space="preserve">                   </w:t>
      </w:r>
      <w:r w:rsidR="00FF64B1">
        <w:rPr>
          <w:rFonts w:eastAsia="仿宋_GB2312" w:hint="eastAsia"/>
          <w:sz w:val="32"/>
          <w:szCs w:val="32"/>
        </w:rPr>
        <w:t xml:space="preserve">    </w:t>
      </w:r>
      <w:r w:rsidRPr="00F26370">
        <w:rPr>
          <w:rFonts w:eastAsia="仿宋_GB2312" w:hint="eastAsia"/>
          <w:sz w:val="32"/>
          <w:szCs w:val="32"/>
        </w:rPr>
        <w:t>顺德区文化体育局</w:t>
      </w:r>
      <w:r w:rsidRPr="00F26370">
        <w:rPr>
          <w:rFonts w:eastAsia="仿宋_GB2312" w:hint="eastAsia"/>
          <w:sz w:val="32"/>
          <w:szCs w:val="32"/>
        </w:rPr>
        <w:t xml:space="preserve"> </w:t>
      </w:r>
    </w:p>
    <w:p w:rsidR="0031138C" w:rsidRPr="00F26370" w:rsidRDefault="0031138C" w:rsidP="00FF64B1">
      <w:pPr>
        <w:widowControl/>
        <w:spacing w:line="360" w:lineRule="auto"/>
        <w:rPr>
          <w:rFonts w:eastAsia="仿宋_GB2312"/>
          <w:sz w:val="32"/>
          <w:szCs w:val="32"/>
        </w:rPr>
      </w:pPr>
      <w:r w:rsidRPr="00F26370">
        <w:rPr>
          <w:rFonts w:eastAsia="仿宋_GB2312" w:hint="eastAsia"/>
          <w:sz w:val="32"/>
          <w:szCs w:val="32"/>
        </w:rPr>
        <w:t xml:space="preserve">                                  2015</w:t>
      </w:r>
      <w:r w:rsidRPr="00F26370">
        <w:rPr>
          <w:rFonts w:eastAsia="仿宋_GB2312" w:hint="eastAsia"/>
          <w:sz w:val="32"/>
          <w:szCs w:val="32"/>
        </w:rPr>
        <w:t>年</w:t>
      </w:r>
      <w:r w:rsidRPr="00F26370">
        <w:rPr>
          <w:rFonts w:eastAsia="仿宋_GB2312" w:hint="eastAsia"/>
          <w:sz w:val="32"/>
          <w:szCs w:val="32"/>
        </w:rPr>
        <w:t>7</w:t>
      </w:r>
      <w:r w:rsidRPr="00F26370">
        <w:rPr>
          <w:rFonts w:eastAsia="仿宋_GB2312" w:hint="eastAsia"/>
          <w:sz w:val="32"/>
          <w:szCs w:val="32"/>
        </w:rPr>
        <w:t>月</w:t>
      </w:r>
      <w:r w:rsidRPr="00F26370">
        <w:rPr>
          <w:rFonts w:eastAsia="仿宋_GB2312" w:hint="eastAsia"/>
          <w:sz w:val="32"/>
          <w:szCs w:val="32"/>
        </w:rPr>
        <w:t>15</w:t>
      </w:r>
      <w:r w:rsidRPr="00F26370">
        <w:rPr>
          <w:rFonts w:eastAsia="仿宋_GB2312" w:hint="eastAsia"/>
          <w:sz w:val="32"/>
          <w:szCs w:val="32"/>
        </w:rPr>
        <w:t>日</w:t>
      </w:r>
    </w:p>
    <w:p w:rsidR="00FF64B1" w:rsidRDefault="00FF64B1" w:rsidP="00FF64B1">
      <w:pPr>
        <w:pStyle w:val="NewNewNewNewNewNew"/>
        <w:spacing w:line="360" w:lineRule="auto"/>
        <w:rPr>
          <w:rFonts w:eastAsia="仿宋_GB2312"/>
          <w:sz w:val="32"/>
          <w:szCs w:val="32"/>
        </w:rPr>
      </w:pPr>
    </w:p>
    <w:p w:rsidR="00FF64B1" w:rsidRDefault="00FF64B1" w:rsidP="00FF64B1">
      <w:pPr>
        <w:pStyle w:val="NewNewNewNewNewNew"/>
        <w:spacing w:line="360" w:lineRule="auto"/>
        <w:rPr>
          <w:rFonts w:eastAsia="仿宋_GB2312"/>
          <w:sz w:val="32"/>
          <w:szCs w:val="32"/>
        </w:rPr>
      </w:pPr>
    </w:p>
    <w:p w:rsidR="00FF64B1" w:rsidRDefault="00FF64B1" w:rsidP="00FF64B1">
      <w:pPr>
        <w:pStyle w:val="NewNewNewNewNewNew"/>
        <w:spacing w:line="360" w:lineRule="auto"/>
        <w:rPr>
          <w:rFonts w:eastAsia="仿宋_GB2312"/>
          <w:sz w:val="32"/>
          <w:szCs w:val="32"/>
        </w:rPr>
      </w:pPr>
    </w:p>
    <w:p w:rsidR="000412EE" w:rsidRDefault="000412EE" w:rsidP="00FF64B1">
      <w:pPr>
        <w:pStyle w:val="NewNewNewNewNewNew"/>
        <w:spacing w:line="360" w:lineRule="auto"/>
        <w:rPr>
          <w:rFonts w:eastAsia="仿宋_GB2312"/>
          <w:sz w:val="32"/>
          <w:szCs w:val="32"/>
        </w:rPr>
      </w:pPr>
    </w:p>
    <w:p w:rsidR="000412EE" w:rsidRDefault="000412EE" w:rsidP="00FF64B1">
      <w:pPr>
        <w:pStyle w:val="NewNewNewNewNewNew"/>
        <w:spacing w:line="360" w:lineRule="auto"/>
        <w:rPr>
          <w:rFonts w:eastAsia="仿宋_GB2312"/>
          <w:sz w:val="32"/>
          <w:szCs w:val="32"/>
        </w:rPr>
      </w:pPr>
    </w:p>
    <w:p w:rsidR="000412EE" w:rsidRDefault="000412EE" w:rsidP="00FF64B1">
      <w:pPr>
        <w:pStyle w:val="NewNewNewNewNewNew"/>
        <w:spacing w:line="360" w:lineRule="auto"/>
        <w:rPr>
          <w:rFonts w:eastAsia="仿宋_GB2312"/>
          <w:sz w:val="32"/>
          <w:szCs w:val="32"/>
        </w:rPr>
      </w:pPr>
    </w:p>
    <w:p w:rsidR="00713A78" w:rsidRDefault="00713A78" w:rsidP="00713A78">
      <w:pPr>
        <w:pStyle w:val="NewNewNewNewNewNew"/>
        <w:spacing w:line="360" w:lineRule="auto"/>
        <w:rPr>
          <w:rFonts w:eastAsia="仿宋_GB2312"/>
          <w:sz w:val="32"/>
          <w:szCs w:val="32"/>
        </w:rPr>
      </w:pPr>
      <w:bookmarkStart w:id="1" w:name="_Toc17138"/>
      <w:bookmarkStart w:id="2" w:name="_Toc10236"/>
      <w:r>
        <w:rPr>
          <w:rFonts w:eastAsia="仿宋_GB2312" w:hint="eastAsia"/>
          <w:sz w:val="32"/>
          <w:szCs w:val="32"/>
        </w:rPr>
        <w:t>附件：</w:t>
      </w:r>
    </w:p>
    <w:p w:rsidR="00FF64B1" w:rsidRPr="00713A78" w:rsidRDefault="00FF64B1" w:rsidP="00713A78">
      <w:pPr>
        <w:pStyle w:val="NewNewNewNewNewNew"/>
        <w:spacing w:line="360" w:lineRule="auto"/>
        <w:jc w:val="center"/>
        <w:rPr>
          <w:rFonts w:eastAsia="方正小标宋简体"/>
          <w:sz w:val="44"/>
          <w:szCs w:val="44"/>
        </w:rPr>
      </w:pPr>
      <w:proofErr w:type="gramStart"/>
      <w:r w:rsidRPr="00713A78">
        <w:rPr>
          <w:rFonts w:eastAsia="方正小标宋简体" w:hint="eastAsia"/>
          <w:sz w:val="44"/>
          <w:szCs w:val="44"/>
        </w:rPr>
        <w:lastRenderedPageBreak/>
        <w:t>村史室</w:t>
      </w:r>
      <w:proofErr w:type="gramEnd"/>
      <w:r w:rsidRPr="00713A78">
        <w:rPr>
          <w:rFonts w:eastAsia="方正小标宋简体" w:hint="eastAsia"/>
          <w:sz w:val="44"/>
          <w:szCs w:val="44"/>
        </w:rPr>
        <w:t>建设指</w:t>
      </w:r>
      <w:bookmarkEnd w:id="1"/>
      <w:r w:rsidRPr="00713A78">
        <w:rPr>
          <w:rFonts w:eastAsia="方正小标宋简体" w:hint="eastAsia"/>
          <w:sz w:val="44"/>
          <w:szCs w:val="44"/>
        </w:rPr>
        <w:t>南</w:t>
      </w:r>
      <w:bookmarkEnd w:id="2"/>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为贯彻落实《佛山市百村升级行动计划建设方案》和《佛山市特色古村落宜居示范与活化升级实施方案》，切实推动古村落文化活化升级工作，建设村史室，达到“一村</w:t>
      </w:r>
      <w:proofErr w:type="gramStart"/>
      <w:r w:rsidRPr="00FF64B1">
        <w:rPr>
          <w:rFonts w:eastAsia="仿宋_GB2312" w:hint="eastAsia"/>
          <w:sz w:val="32"/>
          <w:szCs w:val="32"/>
        </w:rPr>
        <w:t>一</w:t>
      </w:r>
      <w:proofErr w:type="gramEnd"/>
      <w:r w:rsidRPr="00FF64B1">
        <w:rPr>
          <w:rFonts w:eastAsia="仿宋_GB2312" w:hint="eastAsia"/>
          <w:sz w:val="32"/>
          <w:szCs w:val="32"/>
        </w:rPr>
        <w:t>村史室”的目标，特制定本指南。</w:t>
      </w:r>
    </w:p>
    <w:p w:rsidR="00FF64B1" w:rsidRPr="00FF64B1" w:rsidRDefault="00FF64B1" w:rsidP="00FF64B1">
      <w:pPr>
        <w:pStyle w:val="NewNewNewNewNewNew"/>
        <w:spacing w:line="360" w:lineRule="auto"/>
        <w:ind w:firstLineChars="200" w:firstLine="640"/>
        <w:rPr>
          <w:rFonts w:eastAsia="仿宋_GB2312"/>
          <w:sz w:val="32"/>
          <w:szCs w:val="32"/>
        </w:rPr>
      </w:pPr>
      <w:proofErr w:type="gramStart"/>
      <w:r w:rsidRPr="00FF64B1">
        <w:rPr>
          <w:rFonts w:eastAsia="仿宋_GB2312" w:hint="eastAsia"/>
          <w:sz w:val="32"/>
          <w:szCs w:val="32"/>
        </w:rPr>
        <w:t>村史室</w:t>
      </w:r>
      <w:proofErr w:type="gramEnd"/>
      <w:r w:rsidRPr="00FF64B1">
        <w:rPr>
          <w:rFonts w:eastAsia="仿宋_GB2312" w:hint="eastAsia"/>
          <w:sz w:val="32"/>
          <w:szCs w:val="32"/>
        </w:rPr>
        <w:t>应运用文字、图片、实物等多种方式，展示村落历史沿革、村落文化和民俗风情等，其建设包括：场馆、馆内陈列及宣传资料等。</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一、场馆选址</w:t>
      </w:r>
    </w:p>
    <w:p w:rsidR="00713A78"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充分利用本村现有各类公共房屋设施，建议选择祠堂、名人故居等历史建筑或具有特色的建筑，面积达到</w:t>
      </w:r>
      <w:r w:rsidRPr="00FF64B1">
        <w:rPr>
          <w:rFonts w:eastAsia="仿宋_GB2312" w:hint="eastAsia"/>
          <w:sz w:val="32"/>
          <w:szCs w:val="32"/>
        </w:rPr>
        <w:t>200</w:t>
      </w:r>
      <w:r w:rsidRPr="00FF64B1">
        <w:rPr>
          <w:rFonts w:eastAsia="仿宋_GB2312" w:hint="eastAsia"/>
          <w:sz w:val="32"/>
          <w:szCs w:val="32"/>
        </w:rPr>
        <w:t>平方米以上。</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二、馆内陈列：</w:t>
      </w:r>
      <w:proofErr w:type="gramStart"/>
      <w:r w:rsidRPr="00FF64B1">
        <w:rPr>
          <w:rFonts w:eastAsia="仿宋_GB2312" w:hint="eastAsia"/>
          <w:sz w:val="32"/>
          <w:szCs w:val="32"/>
        </w:rPr>
        <w:t>村史室</w:t>
      </w:r>
      <w:proofErr w:type="gramEnd"/>
      <w:r w:rsidRPr="00FF64B1">
        <w:rPr>
          <w:rFonts w:eastAsia="仿宋_GB2312" w:hint="eastAsia"/>
          <w:sz w:val="32"/>
          <w:szCs w:val="32"/>
        </w:rPr>
        <w:t>陈列主要包括以下三个方面：文字、图片和实物。</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文字：介绍本村历史、村史上发生的重大事件及重要人物、古建筑文化内涵、村落故事、村落手工艺、民间传统文化（含本村信仰）等。分为前言、正文和结语三部分，前言是村落整体介绍；正文可以根据时间顺序，对村史进行介绍，也可以根据本村具体情况，分历史渊源、名人、建筑特色、民俗活动等板块介绍；结语可以是总结、展望或感言。</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图片：根据文字内容选择，包括历史和近现代村落景色、古民居、名人、村民生活、民俗活动等图像。</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lastRenderedPageBreak/>
        <w:t>实物：陈列不同年代、不同时期的劳动工具、生产资料、生活用品、家具陈设、衣食住行用品、手工艺品等实物或模型，并配以简单的文字说明或情景介绍，还可包括族谱、相关出版物等。</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 xml:space="preserve"> </w:t>
      </w:r>
      <w:r w:rsidRPr="00FF64B1">
        <w:rPr>
          <w:rFonts w:eastAsia="仿宋_GB2312" w:hint="eastAsia"/>
          <w:sz w:val="32"/>
          <w:szCs w:val="32"/>
        </w:rPr>
        <w:t>三、宣传资料</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如有条件，可以将村史印刷成小册子或单张，发放给外来游客。</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在</w:t>
      </w:r>
      <w:proofErr w:type="gramStart"/>
      <w:r w:rsidRPr="00FF64B1">
        <w:rPr>
          <w:rFonts w:eastAsia="仿宋_GB2312" w:hint="eastAsia"/>
          <w:sz w:val="32"/>
          <w:szCs w:val="32"/>
        </w:rPr>
        <w:t>村史室</w:t>
      </w:r>
      <w:proofErr w:type="gramEnd"/>
      <w:r w:rsidRPr="00FF64B1">
        <w:rPr>
          <w:rFonts w:eastAsia="仿宋_GB2312" w:hint="eastAsia"/>
          <w:sz w:val="32"/>
          <w:szCs w:val="32"/>
        </w:rPr>
        <w:t>建设方面，各村应充分挖掘本村在生产生活、饮食服饰、节庆等方面的传统文化，形成自身特色。</w:t>
      </w:r>
    </w:p>
    <w:p w:rsidR="00713A78" w:rsidRDefault="00713A78" w:rsidP="00713A78">
      <w:pPr>
        <w:pStyle w:val="NewNewNewNewNewNew"/>
        <w:spacing w:line="360" w:lineRule="auto"/>
        <w:rPr>
          <w:rFonts w:eastAsia="仿宋_GB2312"/>
          <w:sz w:val="32"/>
          <w:szCs w:val="32"/>
        </w:rPr>
      </w:pPr>
      <w:bookmarkStart w:id="3" w:name="_Toc27502"/>
      <w:bookmarkStart w:id="4" w:name="_Toc16582"/>
    </w:p>
    <w:p w:rsidR="00FF64B1" w:rsidRPr="00713A78" w:rsidRDefault="00FF64B1" w:rsidP="00713A78">
      <w:pPr>
        <w:pStyle w:val="NewNewNewNewNewNew"/>
        <w:spacing w:line="360" w:lineRule="auto"/>
        <w:jc w:val="center"/>
        <w:rPr>
          <w:rFonts w:eastAsia="方正小标宋简体"/>
          <w:sz w:val="44"/>
          <w:szCs w:val="44"/>
        </w:rPr>
      </w:pPr>
      <w:proofErr w:type="gramStart"/>
      <w:r w:rsidRPr="00713A78">
        <w:rPr>
          <w:rFonts w:eastAsia="方正小标宋简体" w:hint="eastAsia"/>
          <w:sz w:val="44"/>
          <w:szCs w:val="44"/>
        </w:rPr>
        <w:t>名人室</w:t>
      </w:r>
      <w:proofErr w:type="gramEnd"/>
      <w:r w:rsidRPr="00713A78">
        <w:rPr>
          <w:rFonts w:eastAsia="方正小标宋简体" w:hint="eastAsia"/>
          <w:sz w:val="44"/>
          <w:szCs w:val="44"/>
        </w:rPr>
        <w:t>建设指</w:t>
      </w:r>
      <w:bookmarkEnd w:id="3"/>
      <w:r w:rsidRPr="00713A78">
        <w:rPr>
          <w:rFonts w:eastAsia="方正小标宋简体" w:hint="eastAsia"/>
          <w:sz w:val="44"/>
          <w:szCs w:val="44"/>
        </w:rPr>
        <w:t>南</w:t>
      </w:r>
      <w:bookmarkEnd w:id="4"/>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鼓励有历史名人的村落建设名人室，纪念对象涵盖从古至今在文化、政治、经济等各个社会领域中有较大影响的突出人物，具体包括教育家、文学家、艺术家、革命家、近代民族企业家、宗教人士及其他历史名人。</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一、馆舍选址</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根据纪念人物多寡，可分为单一</w:t>
      </w:r>
      <w:proofErr w:type="gramStart"/>
      <w:r w:rsidRPr="00FF64B1">
        <w:rPr>
          <w:rFonts w:eastAsia="仿宋_GB2312" w:hint="eastAsia"/>
          <w:sz w:val="32"/>
          <w:szCs w:val="32"/>
        </w:rPr>
        <w:t>名人室</w:t>
      </w:r>
      <w:proofErr w:type="gramEnd"/>
      <w:r w:rsidRPr="00FF64B1">
        <w:rPr>
          <w:rFonts w:eastAsia="仿宋_GB2312" w:hint="eastAsia"/>
          <w:sz w:val="32"/>
          <w:szCs w:val="32"/>
        </w:rPr>
        <w:t>和群星馆，建议将名人祖居故居或祠堂、书塾、社学等历史建筑或具有特色的建筑辟为场馆，面积不限，但应满足展览的实际需要，以便较好地展示名人事迹。</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二、馆内陈列：可从文字、图片、实物和场景复原等方面进行考虑。</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lastRenderedPageBreak/>
        <w:t>（一）文字：介绍名人生平，包括出生年月、家庭背景、人生轨迹、所做的社会贡献和影响力等，分前言、正文和结语三部分，内容不作限制，但表述应客观，不偏离社会主流评价，符合社会良俗。</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（二）图片：名人画像或照片，以及与其相关的各类图像。</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（三）实物：名人家谱、手稿、作品、个人用品、荣誉证明等。</w:t>
      </w:r>
    </w:p>
    <w:p w:rsid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（四）场景复原：如运用名人故居作为展馆，开辟空间作为展区的同时，在有条件的情况下，可考虑通过恢复名人生活年代的民居场景，如厅堂、卧室、书房、厨房等原景，再现当时的生活情景。</w:t>
      </w:r>
    </w:p>
    <w:p w:rsidR="00713A78" w:rsidRDefault="00713A78" w:rsidP="00713A78">
      <w:pPr>
        <w:pStyle w:val="NewNewNewNewNewNew"/>
        <w:spacing w:line="360" w:lineRule="auto"/>
        <w:rPr>
          <w:rFonts w:eastAsia="仿宋_GB2312"/>
          <w:sz w:val="32"/>
          <w:szCs w:val="32"/>
        </w:rPr>
      </w:pPr>
      <w:bookmarkStart w:id="5" w:name="_Toc12353"/>
      <w:bookmarkStart w:id="6" w:name="_Toc24759"/>
    </w:p>
    <w:p w:rsidR="00FF64B1" w:rsidRPr="00713A78" w:rsidRDefault="00FF64B1" w:rsidP="00713A78">
      <w:pPr>
        <w:pStyle w:val="NewNewNewNewNewNew"/>
        <w:spacing w:line="360" w:lineRule="auto"/>
        <w:jc w:val="center"/>
        <w:rPr>
          <w:rFonts w:eastAsia="方正小标宋简体"/>
          <w:sz w:val="44"/>
          <w:szCs w:val="44"/>
        </w:rPr>
      </w:pPr>
      <w:r w:rsidRPr="00713A78">
        <w:rPr>
          <w:rFonts w:eastAsia="方正小标宋简体" w:hint="eastAsia"/>
          <w:sz w:val="44"/>
          <w:szCs w:val="44"/>
        </w:rPr>
        <w:t>民办博物馆建设指</w:t>
      </w:r>
      <w:bookmarkEnd w:id="5"/>
      <w:r w:rsidRPr="00713A78">
        <w:rPr>
          <w:rFonts w:eastAsia="方正小标宋简体" w:hint="eastAsia"/>
          <w:sz w:val="44"/>
          <w:szCs w:val="44"/>
        </w:rPr>
        <w:t>南</w:t>
      </w:r>
      <w:bookmarkEnd w:id="6"/>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鼓励有条件的村落，根据本村实际情况自办或者引进社会资本建设民办博物馆，尤其是具有我市地域文化、民俗文化代表性的博物馆。民办博物馆的建设应当达到以下要求：</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一、具有固定的适宜的办馆场所。</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馆舍应符合《博物馆建筑设计规范》等国家和行业颁布的有关标准和规范的要求，展厅（室）面积不低于</w:t>
      </w:r>
      <w:r w:rsidRPr="00FF64B1">
        <w:rPr>
          <w:rFonts w:eastAsia="仿宋_GB2312" w:hint="eastAsia"/>
          <w:sz w:val="32"/>
          <w:szCs w:val="32"/>
        </w:rPr>
        <w:t>400</w:t>
      </w:r>
      <w:r w:rsidRPr="00FF64B1">
        <w:rPr>
          <w:rFonts w:eastAsia="仿宋_GB2312" w:hint="eastAsia"/>
          <w:sz w:val="32"/>
          <w:szCs w:val="32"/>
        </w:rPr>
        <w:t>平方米，馆舍建筑面积不低于</w:t>
      </w:r>
      <w:r w:rsidRPr="00FF64B1">
        <w:rPr>
          <w:rFonts w:eastAsia="仿宋_GB2312" w:hint="eastAsia"/>
          <w:sz w:val="32"/>
          <w:szCs w:val="32"/>
        </w:rPr>
        <w:t>1000</w:t>
      </w:r>
      <w:r w:rsidRPr="00FF64B1">
        <w:rPr>
          <w:rFonts w:eastAsia="仿宋_GB2312" w:hint="eastAsia"/>
          <w:sz w:val="32"/>
          <w:szCs w:val="32"/>
        </w:rPr>
        <w:t>平方米。依托历史建筑、故居、旧址、遗址等不可移动的文化与自然遗产实物并以其原</w:t>
      </w:r>
      <w:r w:rsidRPr="00FF64B1">
        <w:rPr>
          <w:rFonts w:eastAsia="仿宋_GB2312" w:hint="eastAsia"/>
          <w:sz w:val="32"/>
          <w:szCs w:val="32"/>
        </w:rPr>
        <w:lastRenderedPageBreak/>
        <w:t>状陈列为主的博物馆，展厅（室）面积可适当放宽。</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二、具有与办馆宗旨相符合、构成体系的藏品及必要的研究资料。藏品应不少于</w:t>
      </w:r>
      <w:r w:rsidRPr="00FF64B1">
        <w:rPr>
          <w:rFonts w:eastAsia="仿宋_GB2312" w:hint="eastAsia"/>
          <w:sz w:val="32"/>
          <w:szCs w:val="32"/>
        </w:rPr>
        <w:t>300</w:t>
      </w:r>
      <w:r w:rsidRPr="00FF64B1">
        <w:rPr>
          <w:rFonts w:eastAsia="仿宋_GB2312" w:hint="eastAsia"/>
          <w:sz w:val="32"/>
          <w:szCs w:val="32"/>
        </w:rPr>
        <w:t>件（套）。依托历史建筑、故居、旧址等不可移动的文化遗产实物并以其为主要保护、研究、展示内容的博物馆，以及以大体量实物收藏为主的博物馆，藏品数量可适当放宽。</w:t>
      </w:r>
    </w:p>
    <w:p w:rsidR="00FF64B1" w:rsidRPr="00FF64B1" w:rsidRDefault="00FF64B1" w:rsidP="00713A78">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三、具有基本陈列计划，展览内容应当科学准确。</w:t>
      </w:r>
      <w:r w:rsidRPr="00FF64B1">
        <w:rPr>
          <w:rFonts w:eastAsia="仿宋_GB2312" w:hint="eastAsia"/>
          <w:sz w:val="32"/>
          <w:szCs w:val="32"/>
        </w:rPr>
        <w:t xml:space="preserve"> </w:t>
      </w:r>
      <w:r w:rsidRPr="00FF64B1">
        <w:rPr>
          <w:rFonts w:eastAsia="仿宋_GB2312" w:hint="eastAsia"/>
          <w:sz w:val="32"/>
          <w:szCs w:val="32"/>
        </w:rPr>
        <w:tab/>
        <w:t xml:space="preserve"> </w:t>
      </w:r>
      <w:r w:rsidRPr="00FF64B1">
        <w:rPr>
          <w:rFonts w:eastAsia="仿宋_GB2312" w:hint="eastAsia"/>
          <w:sz w:val="32"/>
          <w:szCs w:val="32"/>
        </w:rPr>
        <w:tab/>
        <w:t xml:space="preserve"> </w:t>
      </w:r>
      <w:r w:rsidRPr="00FF64B1">
        <w:rPr>
          <w:rFonts w:eastAsia="仿宋_GB2312" w:hint="eastAsia"/>
          <w:sz w:val="32"/>
          <w:szCs w:val="32"/>
        </w:rPr>
        <w:t>四、具有必要的办馆资金和稳定的经费来源。办馆注册资金系指举办者在扣除用地、建筑、设备设施、藏品等投入外，能保证民办博物馆年度正常运作的流动资金，最低限额为</w:t>
      </w:r>
      <w:r w:rsidRPr="00FF64B1">
        <w:rPr>
          <w:rFonts w:eastAsia="仿宋_GB2312" w:hint="eastAsia"/>
          <w:sz w:val="32"/>
          <w:szCs w:val="32"/>
        </w:rPr>
        <w:t>50</w:t>
      </w:r>
      <w:r w:rsidRPr="00FF64B1">
        <w:rPr>
          <w:rFonts w:eastAsia="仿宋_GB2312" w:hint="eastAsia"/>
          <w:sz w:val="32"/>
          <w:szCs w:val="32"/>
        </w:rPr>
        <w:t>万元人民币。</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五、民办博物馆的名称应符合民政部《民办非企业单位名称管理暂行规定》有关要求，拟定名称需经登记管理机关预审。</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六、具有符合法律、法规规定的博物馆章程。制定章程要符合《民办博物馆章程示范文本（试行）》要求。</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七、具有依法设立由举办者或其代表、社会人士代表等人员组成的理事会（董事会）或其他形式的决策机构，其组成人数应在</w:t>
      </w:r>
      <w:r w:rsidRPr="00FF64B1">
        <w:rPr>
          <w:rFonts w:eastAsia="仿宋_GB2312" w:hint="eastAsia"/>
          <w:sz w:val="32"/>
          <w:szCs w:val="32"/>
        </w:rPr>
        <w:t>3</w:t>
      </w:r>
      <w:r w:rsidRPr="00FF64B1">
        <w:rPr>
          <w:rFonts w:eastAsia="仿宋_GB2312" w:hint="eastAsia"/>
          <w:sz w:val="32"/>
          <w:szCs w:val="32"/>
        </w:rPr>
        <w:t>人以上。其中三分之一以上的理事（董事）应当具有</w:t>
      </w:r>
      <w:r w:rsidRPr="00FF64B1">
        <w:rPr>
          <w:rFonts w:eastAsia="仿宋_GB2312" w:hint="eastAsia"/>
          <w:sz w:val="32"/>
          <w:szCs w:val="32"/>
        </w:rPr>
        <w:t>5</w:t>
      </w:r>
      <w:r w:rsidRPr="00FF64B1">
        <w:rPr>
          <w:rFonts w:eastAsia="仿宋_GB2312" w:hint="eastAsia"/>
          <w:sz w:val="32"/>
          <w:szCs w:val="32"/>
        </w:rPr>
        <w:t>年以上博物馆从业经验。</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八、配备符合条件的专职馆长或副馆长。民办博物馆的专职馆长或副馆长应具有大学专科以上学历，相关领域学术</w:t>
      </w:r>
      <w:r w:rsidRPr="00FF64B1">
        <w:rPr>
          <w:rFonts w:eastAsia="仿宋_GB2312" w:hint="eastAsia"/>
          <w:sz w:val="32"/>
          <w:szCs w:val="32"/>
        </w:rPr>
        <w:lastRenderedPageBreak/>
        <w:t>专长和</w:t>
      </w:r>
      <w:r w:rsidRPr="00FF64B1">
        <w:rPr>
          <w:rFonts w:eastAsia="仿宋_GB2312" w:hint="eastAsia"/>
          <w:sz w:val="32"/>
          <w:szCs w:val="32"/>
        </w:rPr>
        <w:t>5</w:t>
      </w:r>
      <w:r w:rsidRPr="00FF64B1">
        <w:rPr>
          <w:rFonts w:eastAsia="仿宋_GB2312" w:hint="eastAsia"/>
          <w:sz w:val="32"/>
          <w:szCs w:val="32"/>
        </w:rPr>
        <w:t>年以上博物馆从业经验，无不良博物馆从业记录，身体健康，能胜任博物馆管理工作。</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九、具有与办馆宗旨相符合、与办馆规模相适应的专业技术和管理人员，应不少于</w:t>
      </w:r>
      <w:r w:rsidRPr="00FF64B1">
        <w:rPr>
          <w:rFonts w:eastAsia="仿宋_GB2312" w:hint="eastAsia"/>
          <w:sz w:val="32"/>
          <w:szCs w:val="32"/>
        </w:rPr>
        <w:t>6</w:t>
      </w:r>
      <w:r w:rsidRPr="00FF64B1">
        <w:rPr>
          <w:rFonts w:eastAsia="仿宋_GB2312" w:hint="eastAsia"/>
          <w:sz w:val="32"/>
          <w:szCs w:val="32"/>
        </w:rPr>
        <w:t>人；其中专职人员占</w:t>
      </w:r>
      <w:r w:rsidRPr="00FF64B1">
        <w:rPr>
          <w:rFonts w:eastAsia="仿宋_GB2312" w:hint="eastAsia"/>
          <w:sz w:val="32"/>
          <w:szCs w:val="32"/>
        </w:rPr>
        <w:t>60%</w:t>
      </w:r>
      <w:r w:rsidRPr="00FF64B1">
        <w:rPr>
          <w:rFonts w:eastAsia="仿宋_GB2312" w:hint="eastAsia"/>
          <w:sz w:val="32"/>
          <w:szCs w:val="32"/>
        </w:rPr>
        <w:t>以上，且专职人员</w:t>
      </w:r>
      <w:r w:rsidRPr="00FF64B1">
        <w:rPr>
          <w:rFonts w:eastAsia="仿宋_GB2312" w:hint="eastAsia"/>
          <w:sz w:val="32"/>
          <w:szCs w:val="32"/>
        </w:rPr>
        <w:t>60%</w:t>
      </w:r>
      <w:r w:rsidRPr="00FF64B1">
        <w:rPr>
          <w:rFonts w:eastAsia="仿宋_GB2312" w:hint="eastAsia"/>
          <w:sz w:val="32"/>
          <w:szCs w:val="32"/>
        </w:rPr>
        <w:t>以上具有大专以上学历。</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十、建立符合博物馆专业要求的组织机构，具有健全的管理制度。法定代表人按章程规定产生。</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十一、举办民办博物馆的社会组织，应当具有法人资格；举办民办博物馆的个人，应当具有中国国籍，具有政治权利和完全民事行为能力。</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非本地注册的社会组织，须在本地相应机构登记注册，获得许可。在本地办馆须是本地常住人口，或已在公安机关办理一年以上暂住证明的外地人口。</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十二、办馆条件达到标准的可以申请设立民办博物馆，举办者应当向所在地的区文化行政部门提交博物馆设立申请书、博物馆章程、合法有效的藏品证明文件、基本陈列大纲及专家论证意见、理事会（董事会）成员名单及首届筹备会议决议等材料。经区文化行政部门审核同意设立的民办博物馆</w:t>
      </w:r>
      <w:r w:rsidRPr="00FF64B1">
        <w:rPr>
          <w:rFonts w:eastAsia="仿宋_GB2312" w:hint="eastAsia"/>
          <w:sz w:val="32"/>
          <w:szCs w:val="32"/>
        </w:rPr>
        <w:t>,</w:t>
      </w:r>
      <w:r w:rsidRPr="00FF64B1">
        <w:rPr>
          <w:rFonts w:eastAsia="仿宋_GB2312" w:hint="eastAsia"/>
          <w:sz w:val="32"/>
          <w:szCs w:val="32"/>
        </w:rPr>
        <w:t>应持审核意见及其他申报材料</w:t>
      </w:r>
      <w:r w:rsidRPr="00FF64B1">
        <w:rPr>
          <w:rFonts w:eastAsia="仿宋_GB2312" w:hint="eastAsia"/>
          <w:sz w:val="32"/>
          <w:szCs w:val="32"/>
        </w:rPr>
        <w:t>,</w:t>
      </w:r>
      <w:r w:rsidRPr="00FF64B1">
        <w:rPr>
          <w:rFonts w:eastAsia="仿宋_GB2312" w:hint="eastAsia"/>
          <w:sz w:val="32"/>
          <w:szCs w:val="32"/>
        </w:rPr>
        <w:t>向当地民政部门申请登记</w:t>
      </w:r>
      <w:r w:rsidRPr="00FF64B1">
        <w:rPr>
          <w:rFonts w:eastAsia="仿宋_GB2312" w:hint="eastAsia"/>
          <w:sz w:val="32"/>
          <w:szCs w:val="32"/>
        </w:rPr>
        <w:t>,</w:t>
      </w:r>
      <w:r w:rsidRPr="00FF64B1">
        <w:rPr>
          <w:rFonts w:eastAsia="仿宋_GB2312" w:hint="eastAsia"/>
          <w:sz w:val="32"/>
          <w:szCs w:val="32"/>
        </w:rPr>
        <w:t>取得民办非企业法人资格。</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十三、本指南依据国家文物局《关于民办博物馆设立的指导意见》制定，具体情况请咨询各区文化行政部门或查阅</w:t>
      </w:r>
      <w:r w:rsidRPr="00FF64B1">
        <w:rPr>
          <w:rFonts w:eastAsia="仿宋_GB2312" w:hint="eastAsia"/>
          <w:sz w:val="32"/>
          <w:szCs w:val="32"/>
        </w:rPr>
        <w:lastRenderedPageBreak/>
        <w:t>国家文物局《关于民办博物馆设立的指导意见》（</w:t>
      </w:r>
      <w:proofErr w:type="gramStart"/>
      <w:r w:rsidRPr="00FF64B1">
        <w:rPr>
          <w:rFonts w:eastAsia="仿宋_GB2312" w:hint="eastAsia"/>
          <w:sz w:val="32"/>
          <w:szCs w:val="32"/>
        </w:rPr>
        <w:t>文物博发〔</w:t>
      </w:r>
      <w:r w:rsidRPr="00FF64B1">
        <w:rPr>
          <w:rFonts w:eastAsia="仿宋_GB2312"/>
          <w:sz w:val="32"/>
          <w:szCs w:val="32"/>
        </w:rPr>
        <w:t>20</w:t>
      </w:r>
      <w:r w:rsidRPr="00FF64B1">
        <w:rPr>
          <w:rFonts w:eastAsia="仿宋_GB2312" w:hint="eastAsia"/>
          <w:sz w:val="32"/>
          <w:szCs w:val="32"/>
        </w:rPr>
        <w:t>14</w:t>
      </w:r>
      <w:r w:rsidRPr="00FF64B1">
        <w:rPr>
          <w:rFonts w:eastAsia="仿宋_GB2312" w:hint="eastAsia"/>
          <w:sz w:val="32"/>
          <w:szCs w:val="32"/>
        </w:rPr>
        <w:t>〕</w:t>
      </w:r>
      <w:proofErr w:type="gramEnd"/>
      <w:r w:rsidRPr="00FF64B1">
        <w:rPr>
          <w:rFonts w:eastAsia="仿宋_GB2312" w:hint="eastAsia"/>
          <w:sz w:val="32"/>
          <w:szCs w:val="32"/>
        </w:rPr>
        <w:t>21</w:t>
      </w:r>
      <w:r w:rsidRPr="00FF64B1">
        <w:rPr>
          <w:rFonts w:eastAsia="仿宋_GB2312" w:hint="eastAsia"/>
          <w:sz w:val="32"/>
          <w:szCs w:val="32"/>
        </w:rPr>
        <w:t>号）与《关于印发</w:t>
      </w:r>
      <w:r w:rsidRPr="00FF64B1">
        <w:rPr>
          <w:rFonts w:eastAsia="仿宋_GB2312" w:hint="eastAsia"/>
          <w:sz w:val="32"/>
          <w:szCs w:val="32"/>
        </w:rPr>
        <w:t>&lt;</w:t>
      </w:r>
      <w:r w:rsidRPr="00FF64B1">
        <w:rPr>
          <w:rFonts w:eastAsia="仿宋_GB2312" w:hint="eastAsia"/>
          <w:sz w:val="32"/>
          <w:szCs w:val="32"/>
        </w:rPr>
        <w:t>民办博物馆章程示范文本（试行）</w:t>
      </w:r>
      <w:r w:rsidRPr="00FF64B1">
        <w:rPr>
          <w:rFonts w:eastAsia="仿宋_GB2312" w:hint="eastAsia"/>
          <w:sz w:val="32"/>
          <w:szCs w:val="32"/>
        </w:rPr>
        <w:t>&gt;</w:t>
      </w:r>
      <w:r w:rsidRPr="00FF64B1">
        <w:rPr>
          <w:rFonts w:eastAsia="仿宋_GB2312" w:hint="eastAsia"/>
          <w:sz w:val="32"/>
          <w:szCs w:val="32"/>
        </w:rPr>
        <w:t>的通知》（</w:t>
      </w:r>
      <w:proofErr w:type="gramStart"/>
      <w:r w:rsidRPr="00FF64B1">
        <w:rPr>
          <w:rFonts w:eastAsia="仿宋_GB2312" w:hint="eastAsia"/>
          <w:sz w:val="32"/>
          <w:szCs w:val="32"/>
        </w:rPr>
        <w:t>文物博函〔</w:t>
      </w:r>
      <w:r w:rsidRPr="00FF64B1">
        <w:rPr>
          <w:rFonts w:eastAsia="仿宋_GB2312"/>
          <w:sz w:val="32"/>
          <w:szCs w:val="32"/>
        </w:rPr>
        <w:t>20</w:t>
      </w:r>
      <w:r w:rsidRPr="00FF64B1">
        <w:rPr>
          <w:rFonts w:eastAsia="仿宋_GB2312" w:hint="eastAsia"/>
          <w:sz w:val="32"/>
          <w:szCs w:val="32"/>
        </w:rPr>
        <w:t>12</w:t>
      </w:r>
      <w:r w:rsidRPr="00FF64B1">
        <w:rPr>
          <w:rFonts w:eastAsia="仿宋_GB2312" w:hint="eastAsia"/>
          <w:sz w:val="32"/>
          <w:szCs w:val="32"/>
        </w:rPr>
        <w:t>〕</w:t>
      </w:r>
      <w:proofErr w:type="gramEnd"/>
      <w:r w:rsidRPr="00FF64B1">
        <w:rPr>
          <w:rFonts w:eastAsia="仿宋_GB2312" w:hint="eastAsia"/>
          <w:sz w:val="32"/>
          <w:szCs w:val="32"/>
        </w:rPr>
        <w:t>2051</w:t>
      </w:r>
      <w:r w:rsidRPr="00FF64B1">
        <w:rPr>
          <w:rFonts w:eastAsia="仿宋_GB2312" w:hint="eastAsia"/>
          <w:sz w:val="32"/>
          <w:szCs w:val="32"/>
        </w:rPr>
        <w:t>号）。</w:t>
      </w:r>
    </w:p>
    <w:p w:rsidR="00FF64B1" w:rsidRPr="00FF64B1" w:rsidRDefault="00FF64B1" w:rsidP="00FF64B1">
      <w:pPr>
        <w:pStyle w:val="NewNewNewNewNewNew"/>
        <w:spacing w:line="360" w:lineRule="auto"/>
        <w:ind w:firstLineChars="200" w:firstLine="640"/>
        <w:rPr>
          <w:rFonts w:eastAsia="仿宋_GB2312"/>
          <w:sz w:val="32"/>
          <w:szCs w:val="32"/>
        </w:rPr>
      </w:pPr>
    </w:p>
    <w:p w:rsidR="00FF64B1" w:rsidRPr="00713A78" w:rsidRDefault="00FF64B1" w:rsidP="00713A78">
      <w:pPr>
        <w:pStyle w:val="NewNewNewNewNewNew"/>
        <w:spacing w:line="360" w:lineRule="auto"/>
        <w:jc w:val="center"/>
        <w:rPr>
          <w:rFonts w:eastAsia="方正小标宋简体"/>
          <w:sz w:val="44"/>
          <w:szCs w:val="44"/>
        </w:rPr>
      </w:pPr>
      <w:bookmarkStart w:id="7" w:name="_Toc5761"/>
      <w:bookmarkStart w:id="8" w:name="_Toc13163"/>
      <w:r w:rsidRPr="00713A78">
        <w:rPr>
          <w:rFonts w:eastAsia="方正小标宋简体" w:hint="eastAsia"/>
          <w:sz w:val="44"/>
          <w:szCs w:val="44"/>
        </w:rPr>
        <w:t>村级文化室（图书室）建设指</w:t>
      </w:r>
      <w:bookmarkEnd w:id="7"/>
      <w:r w:rsidRPr="00713A78">
        <w:rPr>
          <w:rFonts w:eastAsia="方正小标宋简体" w:hint="eastAsia"/>
          <w:sz w:val="44"/>
          <w:szCs w:val="44"/>
        </w:rPr>
        <w:t>南</w:t>
      </w:r>
      <w:bookmarkEnd w:id="8"/>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为适应古村落</w:t>
      </w:r>
      <w:r w:rsidRPr="00FF64B1">
        <w:rPr>
          <w:rFonts w:eastAsia="仿宋_GB2312"/>
          <w:sz w:val="32"/>
          <w:szCs w:val="32"/>
        </w:rPr>
        <w:t>文化建设</w:t>
      </w:r>
      <w:r w:rsidRPr="00FF64B1">
        <w:rPr>
          <w:rFonts w:eastAsia="仿宋_GB2312" w:hint="eastAsia"/>
          <w:sz w:val="32"/>
          <w:szCs w:val="32"/>
        </w:rPr>
        <w:t>需求，推进古村落活化升级，指导村级文化室（图书室）建设，特制定本指南。</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一、建筑面积不少于</w:t>
      </w:r>
      <w:r w:rsidRPr="00FF64B1">
        <w:rPr>
          <w:rFonts w:eastAsia="仿宋_GB2312" w:hint="eastAsia"/>
          <w:sz w:val="32"/>
          <w:szCs w:val="32"/>
        </w:rPr>
        <w:t>30</w:t>
      </w:r>
      <w:r w:rsidRPr="00FF64B1">
        <w:rPr>
          <w:rFonts w:eastAsia="仿宋_GB2312" w:hint="eastAsia"/>
          <w:sz w:val="32"/>
          <w:szCs w:val="32"/>
        </w:rPr>
        <w:t>平方米，配置阅览桌椅、书柜或书架、报刊架。建议</w:t>
      </w:r>
      <w:r w:rsidRPr="00FF64B1">
        <w:rPr>
          <w:rFonts w:eastAsia="仿宋_GB2312"/>
          <w:sz w:val="32"/>
          <w:szCs w:val="32"/>
        </w:rPr>
        <w:t>充分利用宗祠、社学、私塾</w:t>
      </w:r>
      <w:r w:rsidRPr="00FF64B1">
        <w:rPr>
          <w:rFonts w:eastAsia="仿宋_GB2312" w:hint="eastAsia"/>
          <w:sz w:val="32"/>
          <w:szCs w:val="32"/>
        </w:rPr>
        <w:t>等历史建筑作为文化室（图书室）场馆。</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二、可供借阅的实用图书行政村不少于</w:t>
      </w:r>
      <w:r w:rsidRPr="00FF64B1">
        <w:rPr>
          <w:rFonts w:eastAsia="仿宋_GB2312" w:hint="eastAsia"/>
          <w:sz w:val="32"/>
          <w:szCs w:val="32"/>
        </w:rPr>
        <w:t>1500</w:t>
      </w:r>
      <w:r w:rsidRPr="00FF64B1">
        <w:rPr>
          <w:rFonts w:eastAsia="仿宋_GB2312" w:hint="eastAsia"/>
          <w:sz w:val="32"/>
          <w:szCs w:val="32"/>
        </w:rPr>
        <w:t>册，自然村不少于</w:t>
      </w:r>
      <w:r w:rsidRPr="00FF64B1">
        <w:rPr>
          <w:rFonts w:eastAsia="仿宋_GB2312" w:hint="eastAsia"/>
          <w:sz w:val="32"/>
          <w:szCs w:val="32"/>
        </w:rPr>
        <w:t>1000</w:t>
      </w:r>
      <w:r w:rsidRPr="00FF64B1">
        <w:rPr>
          <w:rFonts w:eastAsia="仿宋_GB2312" w:hint="eastAsia"/>
          <w:sz w:val="32"/>
          <w:szCs w:val="32"/>
        </w:rPr>
        <w:t>册；每年新增图书行政村不少于</w:t>
      </w:r>
      <w:r w:rsidRPr="00FF64B1">
        <w:rPr>
          <w:rFonts w:eastAsia="仿宋_GB2312" w:hint="eastAsia"/>
          <w:sz w:val="32"/>
          <w:szCs w:val="32"/>
        </w:rPr>
        <w:t>200</w:t>
      </w:r>
      <w:r w:rsidRPr="00FF64B1">
        <w:rPr>
          <w:rFonts w:eastAsia="仿宋_GB2312" w:hint="eastAsia"/>
          <w:sz w:val="32"/>
          <w:szCs w:val="32"/>
        </w:rPr>
        <w:t>册，自然村不少于</w:t>
      </w:r>
      <w:r w:rsidRPr="00FF64B1">
        <w:rPr>
          <w:rFonts w:eastAsia="仿宋_GB2312" w:hint="eastAsia"/>
          <w:sz w:val="32"/>
          <w:szCs w:val="32"/>
        </w:rPr>
        <w:t>100</w:t>
      </w:r>
      <w:r w:rsidRPr="00FF64B1">
        <w:rPr>
          <w:rFonts w:eastAsia="仿宋_GB2312" w:hint="eastAsia"/>
          <w:sz w:val="32"/>
          <w:szCs w:val="32"/>
        </w:rPr>
        <w:t>册，其中，文化教育类图书不少于</w:t>
      </w:r>
      <w:r w:rsidRPr="00FF64B1">
        <w:rPr>
          <w:rFonts w:eastAsia="仿宋_GB2312" w:hint="eastAsia"/>
          <w:sz w:val="32"/>
          <w:szCs w:val="32"/>
        </w:rPr>
        <w:t>20</w:t>
      </w:r>
      <w:r w:rsidRPr="00FF64B1">
        <w:rPr>
          <w:rFonts w:eastAsia="仿宋_GB2312" w:hint="eastAsia"/>
          <w:sz w:val="32"/>
          <w:szCs w:val="32"/>
        </w:rPr>
        <w:t>％。报刊不少于</w:t>
      </w:r>
      <w:r w:rsidRPr="00FF64B1">
        <w:rPr>
          <w:rFonts w:eastAsia="仿宋_GB2312" w:hint="eastAsia"/>
          <w:sz w:val="32"/>
          <w:szCs w:val="32"/>
        </w:rPr>
        <w:t>5</w:t>
      </w:r>
      <w:r w:rsidRPr="00FF64B1">
        <w:rPr>
          <w:rFonts w:eastAsia="仿宋_GB2312" w:hint="eastAsia"/>
          <w:sz w:val="32"/>
          <w:szCs w:val="32"/>
        </w:rPr>
        <w:t>种。有条件的，还可增设电脑、电视机、</w:t>
      </w:r>
      <w:r w:rsidRPr="00FF64B1">
        <w:rPr>
          <w:rFonts w:eastAsia="仿宋_GB2312" w:hint="eastAsia"/>
          <w:sz w:val="32"/>
          <w:szCs w:val="32"/>
        </w:rPr>
        <w:t>DVD</w:t>
      </w:r>
      <w:r w:rsidRPr="00FF64B1">
        <w:rPr>
          <w:rFonts w:eastAsia="仿宋_GB2312" w:hint="eastAsia"/>
          <w:sz w:val="32"/>
          <w:szCs w:val="32"/>
        </w:rPr>
        <w:t>机等设备。</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三、每周免费开放服务时间一般不少于</w:t>
      </w:r>
      <w:r w:rsidRPr="00FF64B1">
        <w:rPr>
          <w:rFonts w:eastAsia="仿宋_GB2312" w:hint="eastAsia"/>
          <w:sz w:val="32"/>
          <w:szCs w:val="32"/>
        </w:rPr>
        <w:t>5</w:t>
      </w:r>
      <w:r w:rsidRPr="00FF64B1">
        <w:rPr>
          <w:rFonts w:eastAsia="仿宋_GB2312" w:hint="eastAsia"/>
          <w:sz w:val="32"/>
          <w:szCs w:val="32"/>
        </w:rPr>
        <w:t>天，每天开放时间不少于</w:t>
      </w:r>
      <w:r w:rsidRPr="00FF64B1">
        <w:rPr>
          <w:rFonts w:eastAsia="仿宋_GB2312" w:hint="eastAsia"/>
          <w:sz w:val="32"/>
          <w:szCs w:val="32"/>
        </w:rPr>
        <w:t>4</w:t>
      </w:r>
      <w:r w:rsidRPr="00FF64B1">
        <w:rPr>
          <w:rFonts w:eastAsia="仿宋_GB2312" w:hint="eastAsia"/>
          <w:sz w:val="32"/>
          <w:szCs w:val="32"/>
        </w:rPr>
        <w:t>个小时。在外部醒目位置张贴开放时间，以方便村民借阅，并接受村民监督。</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四、建立健全《书屋借阅与赔偿制度》、《书屋管理制度》、《书屋管理人员工作职责》、《读者文明公约》等各项工作制度，每年举办读书活动</w:t>
      </w:r>
      <w:r w:rsidRPr="00FF64B1">
        <w:rPr>
          <w:rFonts w:eastAsia="仿宋_GB2312" w:hint="eastAsia"/>
          <w:sz w:val="32"/>
          <w:szCs w:val="32"/>
        </w:rPr>
        <w:t>3</w:t>
      </w:r>
      <w:r w:rsidRPr="00FF64B1">
        <w:rPr>
          <w:rFonts w:eastAsia="仿宋_GB2312" w:hint="eastAsia"/>
          <w:sz w:val="32"/>
          <w:szCs w:val="32"/>
        </w:rPr>
        <w:t>场以上。</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五、设有专职或兼职管理人员，并鼓励文化志愿者担任。</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lastRenderedPageBreak/>
        <w:t>六、建有室外文化小广场。</w:t>
      </w:r>
    </w:p>
    <w:p w:rsidR="00FF64B1" w:rsidRPr="00FF64B1" w:rsidRDefault="00FF64B1" w:rsidP="000412EE">
      <w:pPr>
        <w:pStyle w:val="NewNewNewNewNewNew"/>
        <w:spacing w:line="360" w:lineRule="auto"/>
        <w:rPr>
          <w:rFonts w:eastAsia="仿宋_GB2312"/>
          <w:sz w:val="32"/>
          <w:szCs w:val="32"/>
        </w:rPr>
      </w:pPr>
      <w:r w:rsidRPr="00FF64B1">
        <w:rPr>
          <w:rFonts w:eastAsia="仿宋_GB2312" w:hint="eastAsia"/>
          <w:sz w:val="32"/>
          <w:szCs w:val="32"/>
        </w:rPr>
        <w:t>参考依据：</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《关于印发</w:t>
      </w:r>
      <w:r w:rsidRPr="00FF64B1">
        <w:rPr>
          <w:rFonts w:eastAsia="仿宋_GB2312" w:hint="eastAsia"/>
          <w:sz w:val="32"/>
          <w:szCs w:val="32"/>
        </w:rPr>
        <w:t>&lt;</w:t>
      </w:r>
      <w:r w:rsidRPr="00FF64B1">
        <w:rPr>
          <w:rFonts w:eastAsia="仿宋_GB2312" w:hint="eastAsia"/>
          <w:sz w:val="32"/>
          <w:szCs w:val="32"/>
        </w:rPr>
        <w:t>广东省“农家书屋”工程实施方案</w:t>
      </w:r>
      <w:r w:rsidRPr="00FF64B1">
        <w:rPr>
          <w:rFonts w:eastAsia="仿宋_GB2312" w:hint="eastAsia"/>
          <w:sz w:val="32"/>
          <w:szCs w:val="32"/>
        </w:rPr>
        <w:t>&gt;</w:t>
      </w:r>
      <w:r w:rsidRPr="00FF64B1">
        <w:rPr>
          <w:rFonts w:eastAsia="仿宋_GB2312" w:hint="eastAsia"/>
          <w:sz w:val="32"/>
          <w:szCs w:val="32"/>
        </w:rPr>
        <w:t>的通知》（粤新出联〔</w:t>
      </w:r>
      <w:r w:rsidRPr="00FF64B1">
        <w:rPr>
          <w:rFonts w:eastAsia="仿宋_GB2312" w:hint="eastAsia"/>
          <w:sz w:val="32"/>
          <w:szCs w:val="32"/>
        </w:rPr>
        <w:t>2007</w:t>
      </w:r>
      <w:r w:rsidRPr="00FF64B1">
        <w:rPr>
          <w:rFonts w:eastAsia="仿宋_GB2312" w:hint="eastAsia"/>
          <w:sz w:val="32"/>
          <w:szCs w:val="32"/>
        </w:rPr>
        <w:t>〕</w:t>
      </w:r>
      <w:r w:rsidRPr="00FF64B1">
        <w:rPr>
          <w:rFonts w:eastAsia="仿宋_GB2312" w:hint="eastAsia"/>
          <w:sz w:val="32"/>
          <w:szCs w:val="32"/>
        </w:rPr>
        <w:t>5</w:t>
      </w:r>
      <w:r w:rsidRPr="00FF64B1">
        <w:rPr>
          <w:rFonts w:eastAsia="仿宋_GB2312" w:hint="eastAsia"/>
          <w:sz w:val="32"/>
          <w:szCs w:val="32"/>
        </w:rPr>
        <w:t>号）</w:t>
      </w:r>
    </w:p>
    <w:p w:rsidR="00FF64B1" w:rsidRPr="00FF64B1" w:rsidRDefault="00FF64B1" w:rsidP="00FF64B1">
      <w:pPr>
        <w:pStyle w:val="NewNewNewNewNewNew"/>
        <w:spacing w:line="360" w:lineRule="auto"/>
        <w:ind w:firstLineChars="200" w:firstLine="640"/>
        <w:rPr>
          <w:rFonts w:eastAsia="仿宋_GB2312"/>
          <w:sz w:val="32"/>
          <w:szCs w:val="32"/>
        </w:rPr>
      </w:pPr>
      <w:r w:rsidRPr="00FF64B1">
        <w:rPr>
          <w:rFonts w:eastAsia="仿宋_GB2312" w:hint="eastAsia"/>
          <w:sz w:val="32"/>
          <w:szCs w:val="32"/>
        </w:rPr>
        <w:t>《广东省文化厅关于印发</w:t>
      </w:r>
      <w:r w:rsidRPr="00FF64B1">
        <w:rPr>
          <w:rFonts w:eastAsia="仿宋_GB2312" w:hint="eastAsia"/>
          <w:sz w:val="32"/>
          <w:szCs w:val="32"/>
        </w:rPr>
        <w:t>&lt;</w:t>
      </w:r>
      <w:r w:rsidRPr="00FF64B1">
        <w:rPr>
          <w:rFonts w:eastAsia="仿宋_GB2312" w:hint="eastAsia"/>
          <w:sz w:val="32"/>
          <w:szCs w:val="32"/>
        </w:rPr>
        <w:t>广东省综合文化站评估定级量化标准</w:t>
      </w:r>
      <w:r w:rsidRPr="00FF64B1">
        <w:rPr>
          <w:rFonts w:eastAsia="仿宋_GB2312" w:hint="eastAsia"/>
          <w:sz w:val="32"/>
          <w:szCs w:val="32"/>
        </w:rPr>
        <w:t>&gt;</w:t>
      </w:r>
      <w:r w:rsidRPr="00FF64B1">
        <w:rPr>
          <w:rFonts w:eastAsia="仿宋_GB2312" w:hint="eastAsia"/>
          <w:sz w:val="32"/>
          <w:szCs w:val="32"/>
        </w:rPr>
        <w:t>（</w:t>
      </w:r>
      <w:r w:rsidRPr="00FF64B1">
        <w:rPr>
          <w:rFonts w:eastAsia="仿宋_GB2312" w:hint="eastAsia"/>
          <w:sz w:val="32"/>
          <w:szCs w:val="32"/>
        </w:rPr>
        <w:t>2015</w:t>
      </w:r>
      <w:r w:rsidRPr="00FF64B1">
        <w:rPr>
          <w:rFonts w:eastAsia="仿宋_GB2312" w:hint="eastAsia"/>
          <w:sz w:val="32"/>
          <w:szCs w:val="32"/>
        </w:rPr>
        <w:t>年度）的通知》（粤文公〔</w:t>
      </w:r>
      <w:r w:rsidRPr="00FF64B1">
        <w:rPr>
          <w:rFonts w:eastAsia="仿宋_GB2312" w:hint="eastAsia"/>
          <w:sz w:val="32"/>
          <w:szCs w:val="32"/>
        </w:rPr>
        <w:t>2014</w:t>
      </w:r>
      <w:r w:rsidRPr="00FF64B1">
        <w:rPr>
          <w:rFonts w:eastAsia="仿宋_GB2312" w:hint="eastAsia"/>
          <w:sz w:val="32"/>
          <w:szCs w:val="32"/>
        </w:rPr>
        <w:t>〕</w:t>
      </w:r>
      <w:r w:rsidRPr="00FF64B1">
        <w:rPr>
          <w:rFonts w:eastAsia="仿宋_GB2312" w:hint="eastAsia"/>
          <w:sz w:val="32"/>
          <w:szCs w:val="32"/>
        </w:rPr>
        <w:t>89</w:t>
      </w:r>
      <w:r w:rsidRPr="00FF64B1">
        <w:rPr>
          <w:rFonts w:eastAsia="仿宋_GB2312" w:hint="eastAsia"/>
          <w:sz w:val="32"/>
          <w:szCs w:val="32"/>
        </w:rPr>
        <w:t>号）</w:t>
      </w:r>
    </w:p>
    <w:p w:rsidR="00FF64B1" w:rsidRPr="00FF64B1" w:rsidRDefault="00FF64B1" w:rsidP="00FF64B1">
      <w:pPr>
        <w:pStyle w:val="NewNewNewNewNewNew"/>
        <w:spacing w:line="360" w:lineRule="auto"/>
        <w:ind w:firstLineChars="200" w:firstLine="640"/>
        <w:rPr>
          <w:rFonts w:eastAsia="仿宋_GB2312"/>
          <w:sz w:val="32"/>
          <w:szCs w:val="32"/>
        </w:rPr>
      </w:pPr>
    </w:p>
    <w:p w:rsidR="000412EE" w:rsidRPr="000412EE" w:rsidRDefault="000412EE" w:rsidP="000412EE">
      <w:pPr>
        <w:pStyle w:val="NewNewNewNewNewNew"/>
        <w:spacing w:line="360" w:lineRule="auto"/>
        <w:jc w:val="center"/>
        <w:rPr>
          <w:rFonts w:eastAsia="方正小标宋简体"/>
          <w:sz w:val="44"/>
          <w:szCs w:val="44"/>
        </w:rPr>
      </w:pPr>
      <w:bookmarkStart w:id="9" w:name="_Toc6183"/>
      <w:bookmarkStart w:id="10" w:name="_Toc32091"/>
      <w:r w:rsidRPr="000412EE">
        <w:rPr>
          <w:rFonts w:eastAsia="方正小标宋简体" w:hint="eastAsia"/>
          <w:sz w:val="44"/>
          <w:szCs w:val="44"/>
        </w:rPr>
        <w:t>古村落日常管理要求</w:t>
      </w:r>
      <w:bookmarkEnd w:id="9"/>
      <w:bookmarkEnd w:id="10"/>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为加强古村落历史文化保护，规范古村落日常管理工作，强化古村落所在村村民委员会对古村落文物、历史建筑、历史风貌及传统格局的保护与日常管理的责任，制定本管理要求。</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一、建立安全巡查制度</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古村落村民委员会应制定日常安全巡查制度，每天安排人员巡查一次，并建立台账，加强对文物、历史建筑的安全检查以及古村落传统格局和历史风貌的保护。</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二、组建文化志愿者队伍</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古村落村民委员会应鼓励村民参加古村落的日常管理与监督工作，组建文化志愿者队伍，参与古村落保护相关法律法规的宣传、古村落历史文化普及、日常安全巡查等工作。</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三、成立文物安全突发事件专责小组</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由古村落村书记担任组长，村民委员会相关负责人任组</w:t>
      </w:r>
      <w:r w:rsidRPr="000412EE">
        <w:rPr>
          <w:rFonts w:eastAsia="仿宋_GB2312" w:hint="eastAsia"/>
          <w:sz w:val="32"/>
          <w:szCs w:val="32"/>
        </w:rPr>
        <w:lastRenderedPageBreak/>
        <w:t>员，处理文物安全突发事件相关事宜。</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四、建立古村落文物安全事件信息报送机制</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文物安全事件发生后，文物安全突发事件专责小组应在事件发生后</w:t>
      </w:r>
      <w:r w:rsidRPr="000412EE">
        <w:rPr>
          <w:rFonts w:eastAsia="仿宋_GB2312" w:hint="eastAsia"/>
          <w:sz w:val="32"/>
          <w:szCs w:val="32"/>
        </w:rPr>
        <w:t>12</w:t>
      </w:r>
      <w:r w:rsidRPr="000412EE">
        <w:rPr>
          <w:rFonts w:eastAsia="仿宋_GB2312" w:hint="eastAsia"/>
          <w:sz w:val="32"/>
          <w:szCs w:val="32"/>
        </w:rPr>
        <w:t>小时内向镇、街道文物主管部门报告，不得迟报、谎报、瞒报和漏报。报送信息应尽可能客观、真实、准确和全面。报送内容包括以下几方面：</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（一）事件发生的时间、地点和现场情况。</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（二）事件的简要经过、伤亡人数、文物受损及财产损失情况的估计。</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（三）事件原因。</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（四）事件发生后采取的措施、效果及下一步工作方案。</w:t>
      </w:r>
    </w:p>
    <w:p w:rsidR="000412EE" w:rsidRPr="000412EE" w:rsidRDefault="000412EE" w:rsidP="000412EE">
      <w:pPr>
        <w:pStyle w:val="NewNewNewNewNewNew"/>
        <w:spacing w:line="360" w:lineRule="auto"/>
        <w:ind w:firstLineChars="200" w:firstLine="640"/>
        <w:rPr>
          <w:rFonts w:eastAsia="仿宋_GB2312"/>
          <w:sz w:val="32"/>
          <w:szCs w:val="32"/>
        </w:rPr>
      </w:pPr>
      <w:r w:rsidRPr="000412EE">
        <w:rPr>
          <w:rFonts w:eastAsia="仿宋_GB2312" w:hint="eastAsia"/>
          <w:sz w:val="32"/>
          <w:szCs w:val="32"/>
        </w:rPr>
        <w:t>（五）其他需要报告的事项。</w:t>
      </w:r>
    </w:p>
    <w:p w:rsidR="00FF64B1" w:rsidRPr="000412EE" w:rsidRDefault="00FF64B1" w:rsidP="00FF64B1">
      <w:pPr>
        <w:pStyle w:val="NewNewNewNewNewNew"/>
        <w:spacing w:line="360" w:lineRule="auto"/>
        <w:ind w:firstLineChars="200" w:firstLine="640"/>
        <w:rPr>
          <w:rFonts w:eastAsia="仿宋_GB2312"/>
          <w:sz w:val="32"/>
          <w:szCs w:val="32"/>
        </w:rPr>
      </w:pPr>
    </w:p>
    <w:sectPr w:rsidR="00FF64B1" w:rsidRPr="000412EE" w:rsidSect="0031138C">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2D1" w:rsidRDefault="007132D1">
      <w:r>
        <w:separator/>
      </w:r>
    </w:p>
  </w:endnote>
  <w:endnote w:type="continuationSeparator" w:id="0">
    <w:p w:rsidR="007132D1" w:rsidRDefault="0071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FZXiaoBiaoSong-B05S">
    <w:altName w:val="方正仿宋简体"/>
    <w:panose1 w:val="00000000000000000000"/>
    <w:charset w:val="86"/>
    <w:family w:val="script"/>
    <w:notTrueType/>
    <w:pitch w:val="default"/>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altName w:val="FangSong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2D1" w:rsidRDefault="007132D1">
      <w:r>
        <w:separator/>
      </w:r>
    </w:p>
  </w:footnote>
  <w:footnote w:type="continuationSeparator" w:id="0">
    <w:p w:rsidR="007132D1" w:rsidRDefault="007132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start w:val="4"/>
      <w:numFmt w:val="chineseCounting"/>
      <w:suff w:val="nothing"/>
      <w:lvlText w:val="（%1）"/>
      <w:lvlJc w:val="left"/>
    </w:lvl>
  </w:abstractNum>
  <w:abstractNum w:abstractNumId="1">
    <w:nsid w:val="00000005"/>
    <w:multiLevelType w:val="singleLevel"/>
    <w:tmpl w:val="00000005"/>
    <w:lvl w:ilvl="0">
      <w:start w:val="1"/>
      <w:numFmt w:val="decimal"/>
      <w:suff w:val="nothing"/>
      <w:lvlText w:val="%1."/>
      <w:lvlJc w:val="left"/>
    </w:lvl>
  </w:abstractNum>
  <w:abstractNum w:abstractNumId="2">
    <w:nsid w:val="00000006"/>
    <w:multiLevelType w:val="singleLevel"/>
    <w:tmpl w:val="00000006"/>
    <w:lvl w:ilvl="0">
      <w:start w:val="1"/>
      <w:numFmt w:val="decimal"/>
      <w:suff w:val="nothing"/>
      <w:lvlText w:val="%1."/>
      <w:lvlJc w:val="left"/>
    </w:lvl>
  </w:abstractNum>
  <w:abstractNum w:abstractNumId="3">
    <w:nsid w:val="00000007"/>
    <w:multiLevelType w:val="singleLevel"/>
    <w:tmpl w:val="00000007"/>
    <w:lvl w:ilvl="0">
      <w:start w:val="1"/>
      <w:numFmt w:val="chineseCounting"/>
      <w:suff w:val="nothing"/>
      <w:lvlText w:val="%1、"/>
      <w:lvlJc w:val="left"/>
    </w:lvl>
  </w:abstractNum>
  <w:abstractNum w:abstractNumId="4">
    <w:nsid w:val="00000008"/>
    <w:multiLevelType w:val="singleLevel"/>
    <w:tmpl w:val="00000008"/>
    <w:lvl w:ilvl="0">
      <w:start w:val="1"/>
      <w:numFmt w:val="chineseCounting"/>
      <w:suff w:val="nothing"/>
      <w:lvlText w:val="（%1）"/>
      <w:lvlJc w:val="left"/>
    </w:lvl>
  </w:abstractNum>
  <w:abstractNum w:abstractNumId="5">
    <w:nsid w:val="00000009"/>
    <w:multiLevelType w:val="singleLevel"/>
    <w:tmpl w:val="00000009"/>
    <w:lvl w:ilvl="0">
      <w:start w:val="2"/>
      <w:numFmt w:val="decimal"/>
      <w:suff w:val="nothing"/>
      <w:lvlText w:val="（%1）"/>
      <w:lvlJc w:val="left"/>
    </w:lvl>
  </w:abstractNum>
  <w:abstractNum w:abstractNumId="6">
    <w:nsid w:val="11017B90"/>
    <w:multiLevelType w:val="hybridMultilevel"/>
    <w:tmpl w:val="62B077B6"/>
    <w:lvl w:ilvl="0" w:tplc="3FF4F11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15354E53"/>
    <w:multiLevelType w:val="hybridMultilevel"/>
    <w:tmpl w:val="99EC5FFE"/>
    <w:lvl w:ilvl="0" w:tplc="0CCAFAD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2BAF08FB"/>
    <w:multiLevelType w:val="hybridMultilevel"/>
    <w:tmpl w:val="8D0EFE50"/>
    <w:lvl w:ilvl="0" w:tplc="2BD85D8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9646797"/>
    <w:multiLevelType w:val="hybridMultilevel"/>
    <w:tmpl w:val="4ECC5D98"/>
    <w:lvl w:ilvl="0" w:tplc="E4DE9D54">
      <w:start w:val="1"/>
      <w:numFmt w:val="japaneseCounting"/>
      <w:lvlText w:val="%1、"/>
      <w:lvlJc w:val="left"/>
      <w:pPr>
        <w:ind w:left="1300" w:hanging="660"/>
      </w:pPr>
      <w:rPr>
        <w:rFonts w:ascii="Times New Roman" w:hAnsi="Times New Roman" w:hint="default"/>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nsid w:val="3DDA242F"/>
    <w:multiLevelType w:val="hybridMultilevel"/>
    <w:tmpl w:val="EB4664CE"/>
    <w:lvl w:ilvl="0" w:tplc="E4DE9D54">
      <w:start w:val="1"/>
      <w:numFmt w:val="none"/>
      <w:lvlText w:val="一、"/>
      <w:lvlJc w:val="left"/>
      <w:pPr>
        <w:ind w:left="1300" w:hanging="660"/>
      </w:pPr>
      <w:rPr>
        <w:rFonts w:ascii="Times New Roman" w:hAnsi="Times New Roman" w:hint="default"/>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406C2B69"/>
    <w:multiLevelType w:val="hybridMultilevel"/>
    <w:tmpl w:val="6D04BAEA"/>
    <w:lvl w:ilvl="0" w:tplc="AC9A2B8E">
      <w:start w:val="1"/>
      <w:numFmt w:val="decimal"/>
      <w:lvlText w:val="%1、"/>
      <w:lvlJc w:val="left"/>
      <w:pPr>
        <w:ind w:left="898" w:hanging="480"/>
      </w:pPr>
      <w:rPr>
        <w:rFonts w:hint="default"/>
      </w:rPr>
    </w:lvl>
    <w:lvl w:ilvl="1" w:tplc="04090019" w:tentative="1">
      <w:start w:val="1"/>
      <w:numFmt w:val="lowerLetter"/>
      <w:lvlText w:val="%2)"/>
      <w:lvlJc w:val="left"/>
      <w:pPr>
        <w:ind w:left="1258" w:hanging="420"/>
      </w:pPr>
    </w:lvl>
    <w:lvl w:ilvl="2" w:tplc="0409001B" w:tentative="1">
      <w:start w:val="1"/>
      <w:numFmt w:val="lowerRoman"/>
      <w:lvlText w:val="%3."/>
      <w:lvlJc w:val="right"/>
      <w:pPr>
        <w:ind w:left="1678" w:hanging="420"/>
      </w:pPr>
    </w:lvl>
    <w:lvl w:ilvl="3" w:tplc="0409000F" w:tentative="1">
      <w:start w:val="1"/>
      <w:numFmt w:val="decimal"/>
      <w:lvlText w:val="%4."/>
      <w:lvlJc w:val="left"/>
      <w:pPr>
        <w:ind w:left="2098" w:hanging="420"/>
      </w:pPr>
    </w:lvl>
    <w:lvl w:ilvl="4" w:tplc="04090019" w:tentative="1">
      <w:start w:val="1"/>
      <w:numFmt w:val="lowerLetter"/>
      <w:lvlText w:val="%5)"/>
      <w:lvlJc w:val="left"/>
      <w:pPr>
        <w:ind w:left="2518" w:hanging="420"/>
      </w:pPr>
    </w:lvl>
    <w:lvl w:ilvl="5" w:tplc="0409001B" w:tentative="1">
      <w:start w:val="1"/>
      <w:numFmt w:val="lowerRoman"/>
      <w:lvlText w:val="%6."/>
      <w:lvlJc w:val="right"/>
      <w:pPr>
        <w:ind w:left="2938" w:hanging="420"/>
      </w:pPr>
    </w:lvl>
    <w:lvl w:ilvl="6" w:tplc="0409000F" w:tentative="1">
      <w:start w:val="1"/>
      <w:numFmt w:val="decimal"/>
      <w:lvlText w:val="%7."/>
      <w:lvlJc w:val="left"/>
      <w:pPr>
        <w:ind w:left="3358" w:hanging="420"/>
      </w:pPr>
    </w:lvl>
    <w:lvl w:ilvl="7" w:tplc="04090019" w:tentative="1">
      <w:start w:val="1"/>
      <w:numFmt w:val="lowerLetter"/>
      <w:lvlText w:val="%8)"/>
      <w:lvlJc w:val="left"/>
      <w:pPr>
        <w:ind w:left="3778" w:hanging="420"/>
      </w:pPr>
    </w:lvl>
    <w:lvl w:ilvl="8" w:tplc="0409001B" w:tentative="1">
      <w:start w:val="1"/>
      <w:numFmt w:val="lowerRoman"/>
      <w:lvlText w:val="%9."/>
      <w:lvlJc w:val="right"/>
      <w:pPr>
        <w:ind w:left="4198" w:hanging="420"/>
      </w:pPr>
    </w:lvl>
  </w:abstractNum>
  <w:abstractNum w:abstractNumId="12">
    <w:nsid w:val="5E6506FB"/>
    <w:multiLevelType w:val="hybridMultilevel"/>
    <w:tmpl w:val="2FAEA050"/>
    <w:lvl w:ilvl="0" w:tplc="FF18CA66">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6B806D91"/>
    <w:multiLevelType w:val="hybridMultilevel"/>
    <w:tmpl w:val="6E80B42E"/>
    <w:lvl w:ilvl="0" w:tplc="DA6E508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nsid w:val="7E21146B"/>
    <w:multiLevelType w:val="hybridMultilevel"/>
    <w:tmpl w:val="D782550C"/>
    <w:lvl w:ilvl="0" w:tplc="24ECD27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num>
  <w:num w:numId="2">
    <w:abstractNumId w:val="2"/>
  </w:num>
  <w:num w:numId="3">
    <w:abstractNumId w:val="1"/>
  </w:num>
  <w:num w:numId="4">
    <w:abstractNumId w:val="3"/>
  </w:num>
  <w:num w:numId="5">
    <w:abstractNumId w:val="0"/>
  </w:num>
  <w:num w:numId="6">
    <w:abstractNumId w:val="5"/>
  </w:num>
  <w:num w:numId="7">
    <w:abstractNumId w:val="10"/>
  </w:num>
  <w:num w:numId="8">
    <w:abstractNumId w:val="9"/>
  </w:num>
  <w:num w:numId="9">
    <w:abstractNumId w:val="7"/>
  </w:num>
  <w:num w:numId="10">
    <w:abstractNumId w:val="13"/>
  </w:num>
  <w:num w:numId="11">
    <w:abstractNumId w:val="11"/>
  </w:num>
  <w:num w:numId="12">
    <w:abstractNumId w:val="6"/>
  </w:num>
  <w:num w:numId="13">
    <w:abstractNumId w:val="14"/>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813"/>
    <w:rsid w:val="000412EE"/>
    <w:rsid w:val="000E1CD9"/>
    <w:rsid w:val="000F6FF2"/>
    <w:rsid w:val="00104F38"/>
    <w:rsid w:val="001963B8"/>
    <w:rsid w:val="0031138C"/>
    <w:rsid w:val="0047527B"/>
    <w:rsid w:val="004E35E0"/>
    <w:rsid w:val="00581813"/>
    <w:rsid w:val="005D49E9"/>
    <w:rsid w:val="00705544"/>
    <w:rsid w:val="007132D1"/>
    <w:rsid w:val="00713A78"/>
    <w:rsid w:val="008216BC"/>
    <w:rsid w:val="00854205"/>
    <w:rsid w:val="0090338B"/>
    <w:rsid w:val="0091437E"/>
    <w:rsid w:val="00A44E22"/>
    <w:rsid w:val="00B012CA"/>
    <w:rsid w:val="00BE1D44"/>
    <w:rsid w:val="00C50EC4"/>
    <w:rsid w:val="00CE1A05"/>
    <w:rsid w:val="00E03078"/>
    <w:rsid w:val="00F26370"/>
    <w:rsid w:val="00F844F8"/>
    <w:rsid w:val="00FF6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81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M10">
    <w:name w:val="CM10"/>
    <w:basedOn w:val="a"/>
    <w:next w:val="a"/>
    <w:uiPriority w:val="99"/>
    <w:rsid w:val="00581813"/>
    <w:pPr>
      <w:autoSpaceDE w:val="0"/>
      <w:autoSpaceDN w:val="0"/>
      <w:adjustRightInd w:val="0"/>
      <w:jc w:val="left"/>
    </w:pPr>
    <w:rPr>
      <w:rFonts w:ascii="FZXiaoBiaoSong-B05S" w:eastAsia="FZXiaoBiaoSong-B05S" w:hAnsiTheme="minorHAnsi" w:cstheme="minorBidi"/>
      <w:kern w:val="0"/>
      <w:sz w:val="24"/>
      <w:szCs w:val="24"/>
    </w:rPr>
  </w:style>
  <w:style w:type="paragraph" w:customStyle="1" w:styleId="CM11">
    <w:name w:val="CM11"/>
    <w:basedOn w:val="a"/>
    <w:next w:val="a"/>
    <w:uiPriority w:val="99"/>
    <w:rsid w:val="00581813"/>
    <w:pPr>
      <w:autoSpaceDE w:val="0"/>
      <w:autoSpaceDN w:val="0"/>
      <w:adjustRightInd w:val="0"/>
      <w:jc w:val="left"/>
    </w:pPr>
    <w:rPr>
      <w:rFonts w:ascii="FZXiaoBiaoSong-B05S" w:eastAsia="FZXiaoBiaoSong-B05S" w:hAnsiTheme="minorHAnsi" w:cstheme="minorBidi"/>
      <w:kern w:val="0"/>
      <w:sz w:val="24"/>
      <w:szCs w:val="24"/>
    </w:rPr>
  </w:style>
  <w:style w:type="paragraph" w:styleId="a3">
    <w:name w:val="Date"/>
    <w:basedOn w:val="a"/>
    <w:next w:val="a"/>
    <w:link w:val="Char"/>
    <w:uiPriority w:val="99"/>
    <w:semiHidden/>
    <w:unhideWhenUsed/>
    <w:rsid w:val="00E03078"/>
    <w:pPr>
      <w:ind w:leftChars="2500" w:left="100"/>
    </w:pPr>
  </w:style>
  <w:style w:type="character" w:customStyle="1" w:styleId="Char">
    <w:name w:val="日期 Char"/>
    <w:basedOn w:val="a0"/>
    <w:link w:val="a3"/>
    <w:uiPriority w:val="99"/>
    <w:semiHidden/>
    <w:rsid w:val="00E03078"/>
    <w:rPr>
      <w:rFonts w:ascii="Times New Roman" w:eastAsia="宋体" w:hAnsi="Times New Roman" w:cs="Times New Roman"/>
      <w:szCs w:val="20"/>
    </w:rPr>
  </w:style>
  <w:style w:type="paragraph" w:customStyle="1" w:styleId="NewNewNewNewNewNew">
    <w:name w:val="正文 New New New New New New"/>
    <w:rsid w:val="00E03078"/>
    <w:pPr>
      <w:widowControl w:val="0"/>
      <w:jc w:val="both"/>
    </w:pPr>
    <w:rPr>
      <w:rFonts w:ascii="Times New Roman" w:eastAsia="宋体" w:hAnsi="Times New Roman" w:cs="Times New Roman"/>
      <w:szCs w:val="20"/>
    </w:rPr>
  </w:style>
  <w:style w:type="paragraph" w:customStyle="1" w:styleId="NewNewNew">
    <w:name w:val="正文 New New New"/>
    <w:rsid w:val="00E03078"/>
    <w:pPr>
      <w:widowControl w:val="0"/>
      <w:jc w:val="both"/>
    </w:pPr>
    <w:rPr>
      <w:rFonts w:ascii="Times New Roman" w:eastAsia="宋体" w:hAnsi="Times New Roman" w:cs="Times New Roman"/>
      <w:szCs w:val="20"/>
    </w:rPr>
  </w:style>
  <w:style w:type="paragraph" w:customStyle="1" w:styleId="NewNewNew0">
    <w:name w:val="页脚 New New New"/>
    <w:basedOn w:val="NewNewNew"/>
    <w:rsid w:val="00E03078"/>
    <w:pPr>
      <w:tabs>
        <w:tab w:val="center" w:pos="4153"/>
        <w:tab w:val="right" w:pos="8306"/>
      </w:tabs>
      <w:snapToGrid w:val="0"/>
      <w:jc w:val="left"/>
    </w:pPr>
    <w:rPr>
      <w:sz w:val="18"/>
    </w:rPr>
  </w:style>
  <w:style w:type="paragraph" w:customStyle="1" w:styleId="1New">
    <w:name w:val="标题 1 New"/>
    <w:basedOn w:val="NewNewNew"/>
    <w:next w:val="NewNewNew"/>
    <w:rsid w:val="00E03078"/>
    <w:pPr>
      <w:keepNext/>
      <w:keepLines/>
      <w:spacing w:before="340" w:after="330" w:line="576" w:lineRule="auto"/>
      <w:outlineLvl w:val="0"/>
    </w:pPr>
    <w:rPr>
      <w:b/>
      <w:kern w:val="44"/>
      <w:sz w:val="44"/>
    </w:rPr>
  </w:style>
  <w:style w:type="paragraph" w:customStyle="1" w:styleId="NewNew">
    <w:name w:val="正文 New New"/>
    <w:rsid w:val="00E03078"/>
    <w:pPr>
      <w:widowControl w:val="0"/>
      <w:jc w:val="both"/>
    </w:pPr>
    <w:rPr>
      <w:rFonts w:ascii="Times New Roman" w:eastAsia="宋体" w:hAnsi="Times New Roman" w:cs="Times New Roman"/>
      <w:szCs w:val="20"/>
    </w:rPr>
  </w:style>
  <w:style w:type="paragraph" w:customStyle="1" w:styleId="New">
    <w:name w:val="正文 New"/>
    <w:rsid w:val="00E03078"/>
    <w:pPr>
      <w:widowControl w:val="0"/>
      <w:jc w:val="both"/>
    </w:pPr>
    <w:rPr>
      <w:rFonts w:ascii="Times New Roman" w:eastAsia="宋体" w:hAnsi="Times New Roman" w:cs="Times New Roman"/>
      <w:szCs w:val="24"/>
    </w:rPr>
  </w:style>
  <w:style w:type="paragraph" w:customStyle="1" w:styleId="NewNewNewNew">
    <w:name w:val="正文 New New New New"/>
    <w:rsid w:val="00E03078"/>
    <w:pPr>
      <w:widowControl w:val="0"/>
      <w:jc w:val="both"/>
    </w:pPr>
    <w:rPr>
      <w:rFonts w:ascii="Times New Roman" w:eastAsia="宋体" w:hAnsi="Times New Roman" w:cs="Times New Roman"/>
      <w:szCs w:val="20"/>
    </w:rPr>
  </w:style>
  <w:style w:type="paragraph" w:styleId="a4">
    <w:name w:val="List Paragraph"/>
    <w:basedOn w:val="a"/>
    <w:uiPriority w:val="34"/>
    <w:qFormat/>
    <w:rsid w:val="00104F38"/>
    <w:pPr>
      <w:ind w:firstLineChars="200" w:firstLine="420"/>
    </w:pPr>
  </w:style>
  <w:style w:type="paragraph" w:customStyle="1" w:styleId="1New0">
    <w:name w:val="目录 1 New"/>
    <w:basedOn w:val="NewNewNew"/>
    <w:next w:val="NewNewNew"/>
    <w:rsid w:val="008216BC"/>
  </w:style>
  <w:style w:type="paragraph" w:customStyle="1" w:styleId="Char0">
    <w:name w:val="Char"/>
    <w:basedOn w:val="a"/>
    <w:rsid w:val="001963B8"/>
    <w:rPr>
      <w:szCs w:val="24"/>
    </w:rPr>
  </w:style>
  <w:style w:type="paragraph" w:styleId="a5">
    <w:name w:val="header"/>
    <w:basedOn w:val="a"/>
    <w:link w:val="Char1"/>
    <w:uiPriority w:val="99"/>
    <w:unhideWhenUsed/>
    <w:rsid w:val="0031138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31138C"/>
    <w:rPr>
      <w:rFonts w:ascii="Times New Roman" w:eastAsia="宋体" w:hAnsi="Times New Roman" w:cs="Times New Roman"/>
      <w:sz w:val="18"/>
      <w:szCs w:val="18"/>
    </w:rPr>
  </w:style>
  <w:style w:type="paragraph" w:styleId="a6">
    <w:name w:val="footer"/>
    <w:basedOn w:val="a"/>
    <w:link w:val="Char2"/>
    <w:uiPriority w:val="99"/>
    <w:unhideWhenUsed/>
    <w:rsid w:val="0031138C"/>
    <w:pPr>
      <w:tabs>
        <w:tab w:val="center" w:pos="4153"/>
        <w:tab w:val="right" w:pos="8306"/>
      </w:tabs>
      <w:snapToGrid w:val="0"/>
      <w:jc w:val="left"/>
    </w:pPr>
    <w:rPr>
      <w:sz w:val="18"/>
      <w:szCs w:val="18"/>
    </w:rPr>
  </w:style>
  <w:style w:type="character" w:customStyle="1" w:styleId="Char2">
    <w:name w:val="页脚 Char"/>
    <w:basedOn w:val="a0"/>
    <w:link w:val="a6"/>
    <w:uiPriority w:val="99"/>
    <w:rsid w:val="0031138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81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M10">
    <w:name w:val="CM10"/>
    <w:basedOn w:val="a"/>
    <w:next w:val="a"/>
    <w:uiPriority w:val="99"/>
    <w:rsid w:val="00581813"/>
    <w:pPr>
      <w:autoSpaceDE w:val="0"/>
      <w:autoSpaceDN w:val="0"/>
      <w:adjustRightInd w:val="0"/>
      <w:jc w:val="left"/>
    </w:pPr>
    <w:rPr>
      <w:rFonts w:ascii="FZXiaoBiaoSong-B05S" w:eastAsia="FZXiaoBiaoSong-B05S" w:hAnsiTheme="minorHAnsi" w:cstheme="minorBidi"/>
      <w:kern w:val="0"/>
      <w:sz w:val="24"/>
      <w:szCs w:val="24"/>
    </w:rPr>
  </w:style>
  <w:style w:type="paragraph" w:customStyle="1" w:styleId="CM11">
    <w:name w:val="CM11"/>
    <w:basedOn w:val="a"/>
    <w:next w:val="a"/>
    <w:uiPriority w:val="99"/>
    <w:rsid w:val="00581813"/>
    <w:pPr>
      <w:autoSpaceDE w:val="0"/>
      <w:autoSpaceDN w:val="0"/>
      <w:adjustRightInd w:val="0"/>
      <w:jc w:val="left"/>
    </w:pPr>
    <w:rPr>
      <w:rFonts w:ascii="FZXiaoBiaoSong-B05S" w:eastAsia="FZXiaoBiaoSong-B05S" w:hAnsiTheme="minorHAnsi" w:cstheme="minorBidi"/>
      <w:kern w:val="0"/>
      <w:sz w:val="24"/>
      <w:szCs w:val="24"/>
    </w:rPr>
  </w:style>
  <w:style w:type="paragraph" w:styleId="a3">
    <w:name w:val="Date"/>
    <w:basedOn w:val="a"/>
    <w:next w:val="a"/>
    <w:link w:val="Char"/>
    <w:uiPriority w:val="99"/>
    <w:semiHidden/>
    <w:unhideWhenUsed/>
    <w:rsid w:val="00E03078"/>
    <w:pPr>
      <w:ind w:leftChars="2500" w:left="100"/>
    </w:pPr>
  </w:style>
  <w:style w:type="character" w:customStyle="1" w:styleId="Char">
    <w:name w:val="日期 Char"/>
    <w:basedOn w:val="a0"/>
    <w:link w:val="a3"/>
    <w:uiPriority w:val="99"/>
    <w:semiHidden/>
    <w:rsid w:val="00E03078"/>
    <w:rPr>
      <w:rFonts w:ascii="Times New Roman" w:eastAsia="宋体" w:hAnsi="Times New Roman" w:cs="Times New Roman"/>
      <w:szCs w:val="20"/>
    </w:rPr>
  </w:style>
  <w:style w:type="paragraph" w:customStyle="1" w:styleId="NewNewNewNewNewNew">
    <w:name w:val="正文 New New New New New New"/>
    <w:rsid w:val="00E03078"/>
    <w:pPr>
      <w:widowControl w:val="0"/>
      <w:jc w:val="both"/>
    </w:pPr>
    <w:rPr>
      <w:rFonts w:ascii="Times New Roman" w:eastAsia="宋体" w:hAnsi="Times New Roman" w:cs="Times New Roman"/>
      <w:szCs w:val="20"/>
    </w:rPr>
  </w:style>
  <w:style w:type="paragraph" w:customStyle="1" w:styleId="NewNewNew">
    <w:name w:val="正文 New New New"/>
    <w:rsid w:val="00E03078"/>
    <w:pPr>
      <w:widowControl w:val="0"/>
      <w:jc w:val="both"/>
    </w:pPr>
    <w:rPr>
      <w:rFonts w:ascii="Times New Roman" w:eastAsia="宋体" w:hAnsi="Times New Roman" w:cs="Times New Roman"/>
      <w:szCs w:val="20"/>
    </w:rPr>
  </w:style>
  <w:style w:type="paragraph" w:customStyle="1" w:styleId="NewNewNew0">
    <w:name w:val="页脚 New New New"/>
    <w:basedOn w:val="NewNewNew"/>
    <w:rsid w:val="00E03078"/>
    <w:pPr>
      <w:tabs>
        <w:tab w:val="center" w:pos="4153"/>
        <w:tab w:val="right" w:pos="8306"/>
      </w:tabs>
      <w:snapToGrid w:val="0"/>
      <w:jc w:val="left"/>
    </w:pPr>
    <w:rPr>
      <w:sz w:val="18"/>
    </w:rPr>
  </w:style>
  <w:style w:type="paragraph" w:customStyle="1" w:styleId="1New">
    <w:name w:val="标题 1 New"/>
    <w:basedOn w:val="NewNewNew"/>
    <w:next w:val="NewNewNew"/>
    <w:rsid w:val="00E03078"/>
    <w:pPr>
      <w:keepNext/>
      <w:keepLines/>
      <w:spacing w:before="340" w:after="330" w:line="576" w:lineRule="auto"/>
      <w:outlineLvl w:val="0"/>
    </w:pPr>
    <w:rPr>
      <w:b/>
      <w:kern w:val="44"/>
      <w:sz w:val="44"/>
    </w:rPr>
  </w:style>
  <w:style w:type="paragraph" w:customStyle="1" w:styleId="NewNew">
    <w:name w:val="正文 New New"/>
    <w:rsid w:val="00E03078"/>
    <w:pPr>
      <w:widowControl w:val="0"/>
      <w:jc w:val="both"/>
    </w:pPr>
    <w:rPr>
      <w:rFonts w:ascii="Times New Roman" w:eastAsia="宋体" w:hAnsi="Times New Roman" w:cs="Times New Roman"/>
      <w:szCs w:val="20"/>
    </w:rPr>
  </w:style>
  <w:style w:type="paragraph" w:customStyle="1" w:styleId="New">
    <w:name w:val="正文 New"/>
    <w:rsid w:val="00E03078"/>
    <w:pPr>
      <w:widowControl w:val="0"/>
      <w:jc w:val="both"/>
    </w:pPr>
    <w:rPr>
      <w:rFonts w:ascii="Times New Roman" w:eastAsia="宋体" w:hAnsi="Times New Roman" w:cs="Times New Roman"/>
      <w:szCs w:val="24"/>
    </w:rPr>
  </w:style>
  <w:style w:type="paragraph" w:customStyle="1" w:styleId="NewNewNewNew">
    <w:name w:val="正文 New New New New"/>
    <w:rsid w:val="00E03078"/>
    <w:pPr>
      <w:widowControl w:val="0"/>
      <w:jc w:val="both"/>
    </w:pPr>
    <w:rPr>
      <w:rFonts w:ascii="Times New Roman" w:eastAsia="宋体" w:hAnsi="Times New Roman" w:cs="Times New Roman"/>
      <w:szCs w:val="20"/>
    </w:rPr>
  </w:style>
  <w:style w:type="paragraph" w:styleId="a4">
    <w:name w:val="List Paragraph"/>
    <w:basedOn w:val="a"/>
    <w:uiPriority w:val="34"/>
    <w:qFormat/>
    <w:rsid w:val="00104F38"/>
    <w:pPr>
      <w:ind w:firstLineChars="200" w:firstLine="420"/>
    </w:pPr>
  </w:style>
  <w:style w:type="paragraph" w:customStyle="1" w:styleId="1New0">
    <w:name w:val="目录 1 New"/>
    <w:basedOn w:val="NewNewNew"/>
    <w:next w:val="NewNewNew"/>
    <w:rsid w:val="008216BC"/>
  </w:style>
  <w:style w:type="paragraph" w:customStyle="1" w:styleId="Char0">
    <w:name w:val="Char"/>
    <w:basedOn w:val="a"/>
    <w:rsid w:val="001963B8"/>
    <w:rPr>
      <w:szCs w:val="24"/>
    </w:rPr>
  </w:style>
  <w:style w:type="paragraph" w:styleId="a5">
    <w:name w:val="header"/>
    <w:basedOn w:val="a"/>
    <w:link w:val="Char1"/>
    <w:uiPriority w:val="99"/>
    <w:unhideWhenUsed/>
    <w:rsid w:val="0031138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31138C"/>
    <w:rPr>
      <w:rFonts w:ascii="Times New Roman" w:eastAsia="宋体" w:hAnsi="Times New Roman" w:cs="Times New Roman"/>
      <w:sz w:val="18"/>
      <w:szCs w:val="18"/>
    </w:rPr>
  </w:style>
  <w:style w:type="paragraph" w:styleId="a6">
    <w:name w:val="footer"/>
    <w:basedOn w:val="a"/>
    <w:link w:val="Char2"/>
    <w:uiPriority w:val="99"/>
    <w:unhideWhenUsed/>
    <w:rsid w:val="0031138C"/>
    <w:pPr>
      <w:tabs>
        <w:tab w:val="center" w:pos="4153"/>
        <w:tab w:val="right" w:pos="8306"/>
      </w:tabs>
      <w:snapToGrid w:val="0"/>
      <w:jc w:val="left"/>
    </w:pPr>
    <w:rPr>
      <w:sz w:val="18"/>
      <w:szCs w:val="18"/>
    </w:rPr>
  </w:style>
  <w:style w:type="character" w:customStyle="1" w:styleId="Char2">
    <w:name w:val="页脚 Char"/>
    <w:basedOn w:val="a0"/>
    <w:link w:val="a6"/>
    <w:uiPriority w:val="99"/>
    <w:rsid w:val="0031138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Pages>
  <Words>831</Words>
  <Characters>4738</Characters>
  <Application>Microsoft Office Word</Application>
  <DocSecurity>0</DocSecurity>
  <Lines>39</Lines>
  <Paragraphs>11</Paragraphs>
  <ScaleCrop>false</ScaleCrop>
  <Company/>
  <LinksUpToDate>false</LinksUpToDate>
  <CharactersWithSpaces>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sdgov</dc:creator>
  <cp:lastModifiedBy>sdgov</cp:lastModifiedBy>
  <cp:revision>7</cp:revision>
  <dcterms:created xsi:type="dcterms:W3CDTF">2015-07-15T02:16:00Z</dcterms:created>
  <dcterms:modified xsi:type="dcterms:W3CDTF">2015-07-23T03:45:00Z</dcterms:modified>
</cp:coreProperties>
</file>